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FC3" w:rsidRPr="00E054FD" w:rsidRDefault="00A27FC3" w:rsidP="00A27FC3">
      <w:pPr>
        <w:bidi/>
        <w:jc w:val="center"/>
        <w:rPr>
          <w:rFonts w:cs="B Titr" w:hint="cs"/>
          <w:sz w:val="24"/>
          <w:szCs w:val="24"/>
          <w:rtl/>
          <w:lang w:bidi="fa-IR"/>
        </w:rPr>
      </w:pPr>
      <w:r w:rsidRPr="00E054FD">
        <w:rPr>
          <w:rFonts w:cs="B Titr" w:hint="cs"/>
          <w:sz w:val="24"/>
          <w:szCs w:val="24"/>
          <w:rtl/>
          <w:lang w:bidi="fa-IR"/>
        </w:rPr>
        <w:t>بسمه تعالی</w:t>
      </w:r>
    </w:p>
    <w:p w:rsidR="00A27FC3" w:rsidRPr="00E054FD" w:rsidRDefault="00A27FC3" w:rsidP="00E054FD">
      <w:pPr>
        <w:bidi/>
        <w:jc w:val="center"/>
        <w:rPr>
          <w:rFonts w:cs="B Titr" w:hint="cs"/>
          <w:sz w:val="24"/>
          <w:szCs w:val="24"/>
          <w:rtl/>
          <w:lang w:bidi="fa-IR"/>
        </w:rPr>
      </w:pPr>
      <w:r w:rsidRPr="00E054FD">
        <w:rPr>
          <w:rFonts w:cs="B Titr" w:hint="cs"/>
          <w:sz w:val="24"/>
          <w:szCs w:val="24"/>
          <w:rtl/>
          <w:lang w:bidi="fa-IR"/>
        </w:rPr>
        <w:t>دفتر توسعه دانشک</w:t>
      </w:r>
      <w:r w:rsidR="00E054FD">
        <w:rPr>
          <w:rFonts w:cs="B Titr" w:hint="cs"/>
          <w:sz w:val="24"/>
          <w:szCs w:val="24"/>
          <w:rtl/>
          <w:lang w:bidi="fa-IR"/>
        </w:rPr>
        <w:t>د</w:t>
      </w:r>
      <w:r w:rsidRPr="00E054FD">
        <w:rPr>
          <w:rFonts w:cs="B Titr" w:hint="cs"/>
          <w:sz w:val="24"/>
          <w:szCs w:val="24"/>
          <w:rtl/>
          <w:lang w:bidi="fa-IR"/>
        </w:rPr>
        <w:t>ه پرستاری و مامایی تبریز</w:t>
      </w:r>
    </w:p>
    <w:p w:rsidR="00A27FC3" w:rsidRPr="00E054FD" w:rsidRDefault="00A27FC3" w:rsidP="00350B79">
      <w:pPr>
        <w:bidi/>
        <w:jc w:val="center"/>
        <w:rPr>
          <w:rFonts w:cs="B Titr" w:hint="cs"/>
          <w:sz w:val="24"/>
          <w:szCs w:val="24"/>
          <w:rtl/>
          <w:lang w:bidi="fa-IR"/>
        </w:rPr>
      </w:pPr>
      <w:r w:rsidRPr="00E054FD">
        <w:rPr>
          <w:rFonts w:cs="B Titr" w:hint="cs"/>
          <w:sz w:val="24"/>
          <w:szCs w:val="24"/>
          <w:rtl/>
          <w:lang w:bidi="fa-IR"/>
        </w:rPr>
        <w:t xml:space="preserve">دستورالعمل انتخاب استاد نمونه  </w:t>
      </w:r>
      <w:r w:rsidR="00350B79">
        <w:rPr>
          <w:rFonts w:cs="B Titr" w:hint="cs"/>
          <w:sz w:val="24"/>
          <w:szCs w:val="24"/>
          <w:rtl/>
          <w:lang w:bidi="fa-IR"/>
        </w:rPr>
        <w:t>مصوب</w:t>
      </w:r>
      <w:bookmarkStart w:id="0" w:name="_GoBack"/>
      <w:bookmarkEnd w:id="0"/>
      <w:r w:rsidRPr="00E054FD">
        <w:rPr>
          <w:rFonts w:cs="B Titr" w:hint="cs"/>
          <w:sz w:val="24"/>
          <w:szCs w:val="24"/>
          <w:rtl/>
          <w:lang w:bidi="fa-IR"/>
        </w:rPr>
        <w:t xml:space="preserve"> در شورای آموزشی دانشکده پرستاری و مامایی تبریز</w:t>
      </w:r>
    </w:p>
    <w:p w:rsidR="00A27FC3" w:rsidRPr="00E054FD" w:rsidRDefault="00A27FC3" w:rsidP="00E054FD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E054FD">
        <w:rPr>
          <w:rFonts w:cs="B Titr" w:hint="cs"/>
          <w:sz w:val="24"/>
          <w:szCs w:val="24"/>
          <w:rtl/>
          <w:lang w:bidi="fa-IR"/>
        </w:rPr>
        <w:t>سال 1396</w:t>
      </w:r>
      <w:r w:rsidR="00E054FD" w:rsidRPr="00E054FD">
        <w:rPr>
          <w:rFonts w:cs="B Titr" w:hint="cs"/>
          <w:sz w:val="24"/>
          <w:szCs w:val="24"/>
          <w:rtl/>
          <w:lang w:bidi="fa-IR"/>
        </w:rPr>
        <w:t>(651091/د/5)(صورتجلسه شماره:30)</w:t>
      </w:r>
    </w:p>
    <w:p w:rsidR="00A27FC3" w:rsidRDefault="00A27FC3" w:rsidP="00A27FC3">
      <w:pPr>
        <w:bidi/>
        <w:jc w:val="both"/>
        <w:rPr>
          <w:rFonts w:cs="B Yagut"/>
          <w:sz w:val="24"/>
          <w:szCs w:val="24"/>
          <w:rtl/>
          <w:lang w:bidi="fa-IR"/>
        </w:rPr>
      </w:pPr>
    </w:p>
    <w:p w:rsidR="004C4957" w:rsidRDefault="004C4957" w:rsidP="00A27FC3">
      <w:pPr>
        <w:bidi/>
        <w:jc w:val="both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معیارهای ورود:</w:t>
      </w:r>
    </w:p>
    <w:p w:rsidR="004C4957" w:rsidRDefault="004C4957" w:rsidP="00101C23">
      <w:pPr>
        <w:pStyle w:val="ListParagraph"/>
        <w:numPr>
          <w:ilvl w:val="0"/>
          <w:numId w:val="3"/>
        </w:numPr>
        <w:bidi/>
        <w:jc w:val="both"/>
        <w:rPr>
          <w:rFonts w:cs="B Yagut"/>
          <w:sz w:val="24"/>
          <w:szCs w:val="24"/>
          <w:lang w:bidi="fa-IR"/>
        </w:rPr>
      </w:pPr>
      <w:r w:rsidRPr="004C4957">
        <w:rPr>
          <w:rFonts w:cs="B Yagut" w:hint="cs"/>
          <w:sz w:val="24"/>
          <w:szCs w:val="24"/>
          <w:rtl/>
          <w:lang w:bidi="fa-IR"/>
        </w:rPr>
        <w:t xml:space="preserve">دارا بودن حداقل </w:t>
      </w:r>
      <w:r w:rsidR="00101C23">
        <w:rPr>
          <w:rFonts w:cs="B Yagut"/>
          <w:sz w:val="24"/>
          <w:szCs w:val="24"/>
          <w:lang w:bidi="fa-IR"/>
        </w:rPr>
        <w:t>20</w:t>
      </w:r>
      <w:r w:rsidRPr="004C4957">
        <w:rPr>
          <w:rFonts w:cs="B Yagut" w:hint="cs"/>
          <w:sz w:val="24"/>
          <w:szCs w:val="24"/>
          <w:rtl/>
          <w:lang w:bidi="fa-IR"/>
        </w:rPr>
        <w:t>سال سابقه کار</w:t>
      </w:r>
    </w:p>
    <w:p w:rsidR="004C4957" w:rsidRPr="004C4957" w:rsidRDefault="004C4957" w:rsidP="00D57869">
      <w:pPr>
        <w:pStyle w:val="ListParagraph"/>
        <w:numPr>
          <w:ilvl w:val="0"/>
          <w:numId w:val="3"/>
        </w:numPr>
        <w:bidi/>
        <w:jc w:val="both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تأیید گروه مربوطه</w:t>
      </w:r>
    </w:p>
    <w:p w:rsidR="004C4957" w:rsidRDefault="00350B79" w:rsidP="004C4957">
      <w:pPr>
        <w:bidi/>
        <w:jc w:val="both"/>
        <w:rPr>
          <w:rFonts w:cs="B Yagut"/>
          <w:sz w:val="24"/>
          <w:szCs w:val="24"/>
          <w:rtl/>
          <w:lang w:bidi="fa-IR"/>
        </w:rPr>
      </w:pPr>
      <w:r>
        <w:rPr>
          <w:rFonts w:cs="B Yagut"/>
          <w:noProof/>
          <w:sz w:val="24"/>
          <w:szCs w:val="24"/>
          <w:rtl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45" o:spid="_x0000_s1026" type="#_x0000_t67" style="position:absolute;left:0;text-align:left;margin-left:335.25pt;margin-top:10.35pt;width:51pt;height:38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6WVdwIAAEAFAAAOAAAAZHJzL2Uyb0RvYy54bWysVMFu2zAMvQ/YPwi6r3aCpOmCOkXQosOA&#10;oi2WDj2rslQbkESNUuJkXz9KdtyiLXYY5oMsiuQj+UTq/GJvDdspDC24ik9OSs6Uk1C37rniPx+u&#10;v5xxFqJwtTDgVMUPKvCL1edP551fqik0YGqFjEBcWHa+4k2MflkUQTbKinACXjlSakArIon4XNQo&#10;OkK3ppiW5WnRAdYeQaoQ6PSqV/JVxtdayXindVCRmYpTbjGvmNentBarc7F8RuGbVg5piH/IworW&#10;UdAR6kpEwbbYvoOyrUQIoOOJBFuA1q1UuQaqZlK+qWbTCK9yLURO8CNN4f/BytvdPbK2rvhszpkT&#10;lu7oCjrH1ojQMTokhjoflmS48fc4SIG2qdy9Rpv+VAjbZ1YPI6tqH5mkw9PZYlES95JUs7P5YpEx&#10;ixdnjyF+U2BZ2lS8pvA5eiZU7G5CpKhkf7QjIWXU55B38WBUSsO4H0pTNRR1mr1zH6lLg2wnqAOE&#10;lMrFSa9qRK3643lJXyqUgoweWcqACVm3xozYA0Dq0ffYPcxgn1xVbsPRufxbYr3z6JEjg4ujs20d&#10;4EcAhqoaIvf2R5J6ahJLT1Af6K4R+iEIXl63RPiNCPFeIHU93RFNcryjRRvoKg7DjrMG8PdH58me&#10;mpG0nHU0RRUPv7YCFWfmu6M2/TqZzdLYZWE2X0xJwNeap9cat7WXQNc0oTfDy7xN9tEctxrBPtLA&#10;r1NUUgknKXbFZcSjcBn76aYnQ6r1OpvRqHkRb9zGywSeWE299LB/FOiHrovUrrdwnDixfNN3vW3y&#10;dLDeRtBtbsoXXge+aUxz4wxPSnoHXsvZ6uXhW/0BAAD//wMAUEsDBBQABgAIAAAAIQDWgQ5F3QAA&#10;AAkBAAAPAAAAZHJzL2Rvd25yZXYueG1sTI/BTsMwDIbvSLxDZCRuLGknlq3UnRASnGFUiGPWmLbQ&#10;OKXJtsLTE05wtP3p9/eX29kN4khT6D0jZAsFgrjxtucWoX6+v1qDCNGwNYNnQviiANvq/Kw0hfUn&#10;fqLjLrYihXAoDEIX41hIGZqOnAkLPxKn25ufnIlpnFppJ3NK4W6QuVIr6UzP6UNnRrrrqPnYHRzC&#10;dy8b5R5fonpdfr4/ZEOdLblGvLyYb29ARJrjHwy/+kkdquS09we2QQwIK62uE4qQKw0iAVrnabFH&#10;2OgcZFXK/w2qHwAAAP//AwBQSwECLQAUAAYACAAAACEAtoM4kv4AAADhAQAAEwAAAAAAAAAAAAAA&#10;AAAAAAAAW0NvbnRlbnRfVHlwZXNdLnhtbFBLAQItABQABgAIAAAAIQA4/SH/1gAAAJQBAAALAAAA&#10;AAAAAAAAAAAAAC8BAABfcmVscy8ucmVsc1BLAQItABQABgAIAAAAIQCjS6WVdwIAAEAFAAAOAAAA&#10;AAAAAAAAAAAAAC4CAABkcnMvZTJvRG9jLnhtbFBLAQItABQABgAIAAAAIQDWgQ5F3QAAAAkBAAAP&#10;AAAAAAAAAAAAAAAAANEEAABkcnMvZG93bnJldi54bWxQSwUGAAAAAAQABADzAAAA2wUAAAAA&#10;" adj="10800" fillcolor="#5b9bd5 [3204]" strokecolor="#1f4d78 [1604]" strokeweight="1pt"/>
        </w:pict>
      </w:r>
    </w:p>
    <w:p w:rsidR="004C4957" w:rsidRDefault="004C4957" w:rsidP="004C4957">
      <w:pPr>
        <w:bidi/>
        <w:jc w:val="both"/>
        <w:rPr>
          <w:rFonts w:cs="B Yagut"/>
          <w:sz w:val="24"/>
          <w:szCs w:val="24"/>
          <w:rtl/>
          <w:lang w:bidi="fa-IR"/>
        </w:rPr>
      </w:pPr>
    </w:p>
    <w:p w:rsidR="004C4957" w:rsidRDefault="004C4957" w:rsidP="004C4957">
      <w:pPr>
        <w:bidi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بررسی امتیازات بر اساس مستندات در کمیته ارزشیابی دانشکده</w:t>
      </w:r>
    </w:p>
    <w:p w:rsidR="004C4957" w:rsidRDefault="004C4957" w:rsidP="004C4957">
      <w:pPr>
        <w:bidi/>
        <w:rPr>
          <w:rFonts w:cs="B Yagut"/>
          <w:sz w:val="24"/>
          <w:szCs w:val="24"/>
          <w:rtl/>
          <w:lang w:bidi="fa-IR"/>
        </w:rPr>
      </w:pPr>
    </w:p>
    <w:tbl>
      <w:tblPr>
        <w:tblStyle w:val="TableGrid"/>
        <w:bidiVisual/>
        <w:tblW w:w="14601" w:type="dxa"/>
        <w:tblInd w:w="-824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1984"/>
        <w:gridCol w:w="851"/>
        <w:gridCol w:w="4111"/>
        <w:gridCol w:w="4111"/>
      </w:tblGrid>
      <w:tr w:rsidR="00B63765" w:rsidTr="00542009">
        <w:trPr>
          <w:trHeight w:val="1458"/>
          <w:tblHeader/>
        </w:trPr>
        <w:tc>
          <w:tcPr>
            <w:tcW w:w="1418" w:type="dxa"/>
            <w:shd w:val="clear" w:color="auto" w:fill="E7E6E6" w:themeFill="background2"/>
          </w:tcPr>
          <w:p w:rsidR="00B63765" w:rsidRDefault="00B63765" w:rsidP="004C4957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حیطه ارزشیابی</w:t>
            </w:r>
          </w:p>
        </w:tc>
        <w:tc>
          <w:tcPr>
            <w:tcW w:w="2126" w:type="dxa"/>
            <w:shd w:val="clear" w:color="auto" w:fill="E7E6E6" w:themeFill="background2"/>
          </w:tcPr>
          <w:p w:rsidR="00B63765" w:rsidRDefault="00B63765" w:rsidP="004C4957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شاخص</w:t>
            </w:r>
          </w:p>
        </w:tc>
        <w:tc>
          <w:tcPr>
            <w:tcW w:w="1984" w:type="dxa"/>
            <w:shd w:val="clear" w:color="auto" w:fill="E7E6E6" w:themeFill="background2"/>
          </w:tcPr>
          <w:p w:rsidR="00B63765" w:rsidRDefault="00B63765" w:rsidP="004C4957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مسئول تأیید کننده</w:t>
            </w:r>
          </w:p>
        </w:tc>
        <w:tc>
          <w:tcPr>
            <w:tcW w:w="851" w:type="dxa"/>
            <w:shd w:val="clear" w:color="auto" w:fill="E7E6E6" w:themeFill="background2"/>
          </w:tcPr>
          <w:p w:rsidR="00B63765" w:rsidRDefault="00B63765" w:rsidP="004C4957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حداکثر </w:t>
            </w:r>
          </w:p>
          <w:p w:rsidR="00B63765" w:rsidRDefault="00B63765" w:rsidP="00FA5D73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4111" w:type="dxa"/>
            <w:shd w:val="clear" w:color="auto" w:fill="E7E6E6" w:themeFill="background2"/>
          </w:tcPr>
          <w:p w:rsidR="00B63765" w:rsidRDefault="00B63765" w:rsidP="004C4957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شروط</w:t>
            </w:r>
          </w:p>
        </w:tc>
        <w:tc>
          <w:tcPr>
            <w:tcW w:w="4111" w:type="dxa"/>
            <w:shd w:val="clear" w:color="auto" w:fill="E7E6E6" w:themeFill="background2"/>
          </w:tcPr>
          <w:p w:rsidR="00B63765" w:rsidRDefault="00B63765" w:rsidP="004C4957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امتیاز مکتسبه</w:t>
            </w:r>
          </w:p>
        </w:tc>
      </w:tr>
      <w:tr w:rsidR="00B63765" w:rsidTr="00B63765">
        <w:tc>
          <w:tcPr>
            <w:tcW w:w="1418" w:type="dxa"/>
            <w:vMerge w:val="restart"/>
          </w:tcPr>
          <w:p w:rsidR="00B63765" w:rsidRDefault="00B63765" w:rsidP="004C4957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B63765" w:rsidRDefault="00B63765" w:rsidP="00AB21DC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B63765" w:rsidRDefault="00B63765" w:rsidP="00AB21DC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B63765" w:rsidRDefault="00B63765" w:rsidP="00AB21DC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B63765" w:rsidRDefault="00B63765" w:rsidP="00AB21DC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آموزش: حداکثر:12</w:t>
            </w:r>
          </w:p>
        </w:tc>
        <w:tc>
          <w:tcPr>
            <w:tcW w:w="2126" w:type="dxa"/>
          </w:tcPr>
          <w:p w:rsidR="00B63765" w:rsidRDefault="00B63765" w:rsidP="004C4957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lastRenderedPageBreak/>
              <w:t>کمیت واحدها: واحدهای موظفی</w:t>
            </w:r>
          </w:p>
        </w:tc>
        <w:tc>
          <w:tcPr>
            <w:tcW w:w="1984" w:type="dxa"/>
          </w:tcPr>
          <w:p w:rsidR="00B63765" w:rsidRDefault="00B63765" w:rsidP="004C4957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معاون آموزشی</w:t>
            </w:r>
          </w:p>
        </w:tc>
        <w:tc>
          <w:tcPr>
            <w:tcW w:w="851" w:type="dxa"/>
          </w:tcPr>
          <w:p w:rsidR="00B63765" w:rsidRDefault="00B63765" w:rsidP="004C4957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111" w:type="dxa"/>
          </w:tcPr>
          <w:p w:rsidR="00B63765" w:rsidRDefault="00B63765" w:rsidP="004C4957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به ازای هر نیم واحد کسر واحد یک امتیاز کم می شود</w:t>
            </w:r>
          </w:p>
        </w:tc>
        <w:tc>
          <w:tcPr>
            <w:tcW w:w="4111" w:type="dxa"/>
          </w:tcPr>
          <w:p w:rsidR="00B63765" w:rsidRDefault="00B63765" w:rsidP="004C4957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</w:tr>
      <w:tr w:rsidR="00B63765" w:rsidTr="00B63765">
        <w:tc>
          <w:tcPr>
            <w:tcW w:w="1418" w:type="dxa"/>
            <w:vMerge/>
          </w:tcPr>
          <w:p w:rsidR="00B63765" w:rsidRDefault="00B63765" w:rsidP="00AB21DC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B63765" w:rsidRDefault="00B63765" w:rsidP="00AB21DC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حضور منظم در جلسات امتحان</w:t>
            </w:r>
          </w:p>
        </w:tc>
        <w:tc>
          <w:tcPr>
            <w:tcW w:w="1984" w:type="dxa"/>
          </w:tcPr>
          <w:p w:rsidR="00B63765" w:rsidRDefault="00B63765" w:rsidP="00AB21DC">
            <w:pPr>
              <w:jc w:val="center"/>
            </w:pPr>
            <w:r w:rsidRPr="00A40747">
              <w:rPr>
                <w:rFonts w:cs="B Yagut" w:hint="cs"/>
                <w:sz w:val="24"/>
                <w:szCs w:val="24"/>
                <w:rtl/>
                <w:lang w:bidi="fa-IR"/>
              </w:rPr>
              <w:t>معاون آموزشی</w:t>
            </w:r>
          </w:p>
        </w:tc>
        <w:tc>
          <w:tcPr>
            <w:tcW w:w="851" w:type="dxa"/>
          </w:tcPr>
          <w:p w:rsidR="00B63765" w:rsidRDefault="00B63765" w:rsidP="00AB21DC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111" w:type="dxa"/>
          </w:tcPr>
          <w:p w:rsidR="00B63765" w:rsidRDefault="00B63765" w:rsidP="00AB21DC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</w:tcPr>
          <w:p w:rsidR="00B63765" w:rsidRDefault="00B63765" w:rsidP="00AB21DC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</w:tr>
      <w:tr w:rsidR="00B63765" w:rsidTr="00B63765">
        <w:tc>
          <w:tcPr>
            <w:tcW w:w="1418" w:type="dxa"/>
            <w:vMerge/>
          </w:tcPr>
          <w:p w:rsidR="00B63765" w:rsidRDefault="00B63765" w:rsidP="00AB21DC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B63765" w:rsidRDefault="00B63765" w:rsidP="00AB21DC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ثبت به موقع نمرات امتحان</w:t>
            </w:r>
          </w:p>
        </w:tc>
        <w:tc>
          <w:tcPr>
            <w:tcW w:w="1984" w:type="dxa"/>
          </w:tcPr>
          <w:p w:rsidR="00B63765" w:rsidRDefault="00B63765" w:rsidP="00AB21DC">
            <w:pPr>
              <w:jc w:val="center"/>
            </w:pPr>
            <w:r w:rsidRPr="00A40747">
              <w:rPr>
                <w:rFonts w:cs="B Yagut" w:hint="cs"/>
                <w:sz w:val="24"/>
                <w:szCs w:val="24"/>
                <w:rtl/>
                <w:lang w:bidi="fa-IR"/>
              </w:rPr>
              <w:t>معاون آموزشی</w:t>
            </w:r>
          </w:p>
        </w:tc>
        <w:tc>
          <w:tcPr>
            <w:tcW w:w="851" w:type="dxa"/>
          </w:tcPr>
          <w:p w:rsidR="00B63765" w:rsidRDefault="00B63765" w:rsidP="00AB21DC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111" w:type="dxa"/>
          </w:tcPr>
          <w:p w:rsidR="00B63765" w:rsidRDefault="00B63765" w:rsidP="00AB21DC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</w:tcPr>
          <w:p w:rsidR="00B63765" w:rsidRDefault="00B63765" w:rsidP="00AB21DC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</w:tr>
      <w:tr w:rsidR="00B63765" w:rsidTr="00B63765">
        <w:tc>
          <w:tcPr>
            <w:tcW w:w="1418" w:type="dxa"/>
            <w:vMerge/>
          </w:tcPr>
          <w:p w:rsidR="00B63765" w:rsidRDefault="00B63765" w:rsidP="00AB21DC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B63765" w:rsidRDefault="00B63765" w:rsidP="00AB21DC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شرکت فعال در کمیته</w:t>
            </w:r>
            <w:r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های آموزشی</w:t>
            </w:r>
          </w:p>
        </w:tc>
        <w:tc>
          <w:tcPr>
            <w:tcW w:w="1984" w:type="dxa"/>
          </w:tcPr>
          <w:p w:rsidR="00B63765" w:rsidRDefault="00B63765" w:rsidP="00AB21DC">
            <w:pPr>
              <w:jc w:val="center"/>
            </w:pPr>
            <w:r w:rsidRPr="00A40747">
              <w:rPr>
                <w:rFonts w:cs="B Yagut" w:hint="cs"/>
                <w:sz w:val="24"/>
                <w:szCs w:val="24"/>
                <w:rtl/>
                <w:lang w:bidi="fa-IR"/>
              </w:rPr>
              <w:t>معاون آموزشی</w:t>
            </w:r>
          </w:p>
        </w:tc>
        <w:tc>
          <w:tcPr>
            <w:tcW w:w="851" w:type="dxa"/>
          </w:tcPr>
          <w:p w:rsidR="00B63765" w:rsidRDefault="00B63765" w:rsidP="00AB21DC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111" w:type="dxa"/>
          </w:tcPr>
          <w:p w:rsidR="00B63765" w:rsidRDefault="00B63765" w:rsidP="00AB21DC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</w:tcPr>
          <w:p w:rsidR="00B63765" w:rsidRDefault="00B63765" w:rsidP="00AB21DC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</w:tr>
      <w:tr w:rsidR="00B63765" w:rsidTr="00B63765">
        <w:tc>
          <w:tcPr>
            <w:tcW w:w="1418" w:type="dxa"/>
            <w:vMerge/>
          </w:tcPr>
          <w:p w:rsidR="00B63765" w:rsidRDefault="00B63765" w:rsidP="00AB21DC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B63765" w:rsidRDefault="00B63765" w:rsidP="00AB21DC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همکاری با اداره آموزش ودفتر تحصیلات تکمیلی و....</w:t>
            </w:r>
          </w:p>
        </w:tc>
        <w:tc>
          <w:tcPr>
            <w:tcW w:w="1984" w:type="dxa"/>
          </w:tcPr>
          <w:p w:rsidR="00B63765" w:rsidRDefault="00B63765" w:rsidP="00AB21DC">
            <w:pPr>
              <w:jc w:val="center"/>
            </w:pPr>
            <w:r w:rsidRPr="00A40747">
              <w:rPr>
                <w:rFonts w:cs="B Yagut" w:hint="cs"/>
                <w:sz w:val="24"/>
                <w:szCs w:val="24"/>
                <w:rtl/>
                <w:lang w:bidi="fa-IR"/>
              </w:rPr>
              <w:t>معاون آموزشی</w:t>
            </w:r>
          </w:p>
        </w:tc>
        <w:tc>
          <w:tcPr>
            <w:tcW w:w="851" w:type="dxa"/>
          </w:tcPr>
          <w:p w:rsidR="00B63765" w:rsidRDefault="00B63765" w:rsidP="00AB21DC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111" w:type="dxa"/>
          </w:tcPr>
          <w:p w:rsidR="00B63765" w:rsidRDefault="00B63765" w:rsidP="00AB21DC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</w:tcPr>
          <w:p w:rsidR="00B63765" w:rsidRDefault="00B63765" w:rsidP="00AB21DC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</w:tr>
      <w:tr w:rsidR="00B63765" w:rsidTr="00B63765">
        <w:tc>
          <w:tcPr>
            <w:tcW w:w="1418" w:type="dxa"/>
            <w:vMerge w:val="restart"/>
          </w:tcPr>
          <w:p w:rsidR="00B63765" w:rsidRPr="00101C23" w:rsidRDefault="00B63765" w:rsidP="004C4957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B63765" w:rsidRPr="00101C23" w:rsidRDefault="00B63765" w:rsidP="00411BF5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B63765" w:rsidRPr="00101C23" w:rsidRDefault="00B63765" w:rsidP="00411BF5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B63765" w:rsidRPr="00101C23" w:rsidRDefault="00B63765" w:rsidP="00411BF5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B63765" w:rsidRPr="00101C23" w:rsidRDefault="00B63765" w:rsidP="00411BF5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B63765" w:rsidRPr="00101C23" w:rsidRDefault="00B63765" w:rsidP="00411BF5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B63765" w:rsidRPr="00101C23" w:rsidRDefault="00B63765" w:rsidP="00411BF5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B63765" w:rsidRPr="00101C23" w:rsidRDefault="00B63765" w:rsidP="00411BF5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B63765" w:rsidRPr="00101C23" w:rsidRDefault="00B63765" w:rsidP="00411BF5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B63765" w:rsidRPr="00101C23" w:rsidRDefault="00B63765" w:rsidP="00411BF5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B63765" w:rsidRPr="00101C23" w:rsidRDefault="00B63765" w:rsidP="00931B6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101C23">
              <w:rPr>
                <w:rFonts w:cs="B Yagut" w:hint="cs"/>
                <w:sz w:val="24"/>
                <w:szCs w:val="24"/>
                <w:rtl/>
                <w:lang w:bidi="fa-IR"/>
              </w:rPr>
              <w:lastRenderedPageBreak/>
              <w:t>دفتر توسعه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- مدیرگروه</w:t>
            </w:r>
            <w:r w:rsidRPr="00101C23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2126" w:type="dxa"/>
          </w:tcPr>
          <w:p w:rsidR="00B63765" w:rsidRPr="00101C23" w:rsidRDefault="00B63765" w:rsidP="004C4957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101C23">
              <w:rPr>
                <w:rFonts w:cs="B Yagut" w:hint="cs"/>
                <w:sz w:val="24"/>
                <w:szCs w:val="24"/>
                <w:rtl/>
                <w:lang w:bidi="fa-IR"/>
              </w:rPr>
              <w:lastRenderedPageBreak/>
              <w:t>نتایج ارزشیابی فراگیر</w:t>
            </w:r>
          </w:p>
        </w:tc>
        <w:tc>
          <w:tcPr>
            <w:tcW w:w="1984" w:type="dxa"/>
          </w:tcPr>
          <w:p w:rsidR="00B63765" w:rsidRDefault="00B63765" w:rsidP="004C4957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مسئول دفتر توسعه</w:t>
            </w:r>
          </w:p>
        </w:tc>
        <w:tc>
          <w:tcPr>
            <w:tcW w:w="851" w:type="dxa"/>
          </w:tcPr>
          <w:p w:rsidR="00B63765" w:rsidRDefault="00B63765" w:rsidP="004C4957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4111" w:type="dxa"/>
          </w:tcPr>
          <w:p w:rsidR="00B63765" w:rsidRDefault="00B63765" w:rsidP="004C4957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نمره یکسال اخیر-اگر نبود سال قبل</w:t>
            </w:r>
          </w:p>
        </w:tc>
        <w:tc>
          <w:tcPr>
            <w:tcW w:w="4111" w:type="dxa"/>
          </w:tcPr>
          <w:p w:rsidR="00B63765" w:rsidRDefault="00B63765" w:rsidP="004C4957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</w:tr>
      <w:tr w:rsidR="00B63765" w:rsidTr="00B63765">
        <w:tc>
          <w:tcPr>
            <w:tcW w:w="1418" w:type="dxa"/>
            <w:vMerge/>
          </w:tcPr>
          <w:p w:rsidR="00B63765" w:rsidRPr="00101C23" w:rsidRDefault="00B63765" w:rsidP="00C10C46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B63765" w:rsidRPr="00101C23" w:rsidRDefault="00B63765" w:rsidP="00C10C46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101C23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شرکت در کارگاه </w:t>
            </w:r>
          </w:p>
        </w:tc>
        <w:tc>
          <w:tcPr>
            <w:tcW w:w="1984" w:type="dxa"/>
          </w:tcPr>
          <w:p w:rsidR="00B63765" w:rsidRDefault="00B63765" w:rsidP="00C10C46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4E744E">
              <w:rPr>
                <w:rFonts w:cs="B Yagut" w:hint="cs"/>
                <w:sz w:val="24"/>
                <w:szCs w:val="24"/>
                <w:rtl/>
                <w:lang w:bidi="fa-IR"/>
              </w:rPr>
              <w:t>مسئول دفتر توسعه</w:t>
            </w:r>
          </w:p>
        </w:tc>
        <w:tc>
          <w:tcPr>
            <w:tcW w:w="851" w:type="dxa"/>
          </w:tcPr>
          <w:p w:rsidR="00B63765" w:rsidRDefault="00B63765" w:rsidP="00C10C46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111" w:type="dxa"/>
          </w:tcPr>
          <w:p w:rsidR="00B63765" w:rsidRDefault="00B63765" w:rsidP="00C10C46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4C4957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شرکت در هر نوع کارگاه طی یک سال آخر </w:t>
            </w:r>
          </w:p>
          <w:p w:rsidR="00B63765" w:rsidRDefault="00B63765" w:rsidP="00C10C46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سه مورد: 3 امتیاز</w:t>
            </w:r>
          </w:p>
          <w:p w:rsidR="00B63765" w:rsidRDefault="00B63765" w:rsidP="00C10C46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دو مورد: 2 امتیاز</w:t>
            </w:r>
          </w:p>
          <w:p w:rsidR="00B63765" w:rsidRDefault="00B63765" w:rsidP="00C10C46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یک مورد: 1 امتیاز</w:t>
            </w:r>
          </w:p>
        </w:tc>
        <w:tc>
          <w:tcPr>
            <w:tcW w:w="4111" w:type="dxa"/>
          </w:tcPr>
          <w:p w:rsidR="00B63765" w:rsidRPr="004C4957" w:rsidRDefault="00B63765" w:rsidP="00C10C46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</w:tr>
      <w:tr w:rsidR="00B63765" w:rsidTr="00B63765">
        <w:tc>
          <w:tcPr>
            <w:tcW w:w="1418" w:type="dxa"/>
            <w:vMerge/>
          </w:tcPr>
          <w:p w:rsidR="00B63765" w:rsidRDefault="00B63765" w:rsidP="00C10C46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B63765" w:rsidRDefault="00B63765" w:rsidP="00C10C46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4C4957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مشارکت در کمیته های </w:t>
            </w:r>
            <w:r w:rsidRPr="004C4957">
              <w:rPr>
                <w:rFonts w:cs="B Yagut"/>
                <w:sz w:val="24"/>
                <w:szCs w:val="24"/>
                <w:lang w:bidi="fa-IR"/>
              </w:rPr>
              <w:t>EDO</w:t>
            </w:r>
          </w:p>
        </w:tc>
        <w:tc>
          <w:tcPr>
            <w:tcW w:w="1984" w:type="dxa"/>
          </w:tcPr>
          <w:p w:rsidR="00B63765" w:rsidRDefault="00B63765" w:rsidP="00C10C46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4E744E">
              <w:rPr>
                <w:rFonts w:cs="B Yagut" w:hint="cs"/>
                <w:sz w:val="24"/>
                <w:szCs w:val="24"/>
                <w:rtl/>
                <w:lang w:bidi="fa-IR"/>
              </w:rPr>
              <w:t>مسئول دفتر توسعه</w:t>
            </w:r>
          </w:p>
        </w:tc>
        <w:tc>
          <w:tcPr>
            <w:tcW w:w="851" w:type="dxa"/>
          </w:tcPr>
          <w:p w:rsidR="00B63765" w:rsidRDefault="00B63765" w:rsidP="00C10C46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111" w:type="dxa"/>
          </w:tcPr>
          <w:p w:rsidR="00B63765" w:rsidRPr="004C4957" w:rsidRDefault="00B63765" w:rsidP="00C10C46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4C4957">
              <w:rPr>
                <w:rFonts w:cs="B Yagut" w:hint="cs"/>
                <w:sz w:val="24"/>
                <w:szCs w:val="24"/>
                <w:rtl/>
                <w:lang w:bidi="fa-IR"/>
              </w:rPr>
              <w:t>مشارکت فعال حداقل در دو کمیته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:</w:t>
            </w:r>
            <w:r w:rsidRPr="004C4957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 3 امتیاز                                                مشارکت فعال حداقل در 1 کمیته 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:</w:t>
            </w:r>
            <w:r w:rsidRPr="004C4957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2 امتیاز</w:t>
            </w:r>
          </w:p>
          <w:p w:rsidR="00B63765" w:rsidRDefault="00B63765" w:rsidP="00FA5D73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4C4957">
              <w:rPr>
                <w:rFonts w:cs="B Yagut" w:hint="cs"/>
                <w:sz w:val="24"/>
                <w:szCs w:val="24"/>
                <w:rtl/>
                <w:lang w:bidi="fa-IR"/>
              </w:rPr>
              <w:t>همکاری به هر نحو در دفتر توسعه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:</w:t>
            </w:r>
            <w:r w:rsidRPr="004C4957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(بر اساس نظر مسئول دفتر 1 امتیاز)</w:t>
            </w:r>
          </w:p>
        </w:tc>
        <w:tc>
          <w:tcPr>
            <w:tcW w:w="4111" w:type="dxa"/>
          </w:tcPr>
          <w:p w:rsidR="00B63765" w:rsidRPr="004C4957" w:rsidRDefault="00B63765" w:rsidP="00C10C46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</w:tr>
      <w:tr w:rsidR="00B63765" w:rsidTr="00B63765">
        <w:tc>
          <w:tcPr>
            <w:tcW w:w="1418" w:type="dxa"/>
            <w:vMerge/>
          </w:tcPr>
          <w:p w:rsidR="00B63765" w:rsidRDefault="00B63765" w:rsidP="004C4957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B63765" w:rsidRDefault="00B63765" w:rsidP="004C4957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مشارکت در بازنگری 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lastRenderedPageBreak/>
              <w:t>دروس/ راه اندازی رشته</w:t>
            </w:r>
          </w:p>
        </w:tc>
        <w:tc>
          <w:tcPr>
            <w:tcW w:w="1984" w:type="dxa"/>
          </w:tcPr>
          <w:p w:rsidR="00B63765" w:rsidRDefault="00B63765" w:rsidP="004C4957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lastRenderedPageBreak/>
              <w:t>مدیرگروه</w:t>
            </w:r>
          </w:p>
        </w:tc>
        <w:tc>
          <w:tcPr>
            <w:tcW w:w="851" w:type="dxa"/>
          </w:tcPr>
          <w:p w:rsidR="00B63765" w:rsidRDefault="00B63765" w:rsidP="004C4957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1-4</w:t>
            </w:r>
          </w:p>
        </w:tc>
        <w:tc>
          <w:tcPr>
            <w:tcW w:w="4111" w:type="dxa"/>
          </w:tcPr>
          <w:p w:rsidR="00B63765" w:rsidRDefault="00B63765" w:rsidP="004C4957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با نظر مدیر گروه</w:t>
            </w:r>
          </w:p>
        </w:tc>
        <w:tc>
          <w:tcPr>
            <w:tcW w:w="4111" w:type="dxa"/>
          </w:tcPr>
          <w:p w:rsidR="00B63765" w:rsidRDefault="00B63765" w:rsidP="004C4957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</w:tr>
      <w:tr w:rsidR="00B63765" w:rsidTr="00B63765">
        <w:tc>
          <w:tcPr>
            <w:tcW w:w="1418" w:type="dxa"/>
            <w:vMerge/>
          </w:tcPr>
          <w:p w:rsidR="00B63765" w:rsidRDefault="00B63765" w:rsidP="00C84A52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B63765" w:rsidRDefault="00B63765" w:rsidP="00C84A52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مشارکت در تدوین برنامه استراتژیک</w:t>
            </w:r>
          </w:p>
        </w:tc>
        <w:tc>
          <w:tcPr>
            <w:tcW w:w="1984" w:type="dxa"/>
          </w:tcPr>
          <w:p w:rsidR="00B63765" w:rsidRDefault="00B63765" w:rsidP="00C84A52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مدیرگروه(2 نمره)</w:t>
            </w:r>
          </w:p>
          <w:p w:rsidR="00B63765" w:rsidRDefault="00B63765" w:rsidP="003829DE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رئیس دانشکده(2 نمره)</w:t>
            </w:r>
          </w:p>
        </w:tc>
        <w:tc>
          <w:tcPr>
            <w:tcW w:w="851" w:type="dxa"/>
          </w:tcPr>
          <w:p w:rsidR="00B63765" w:rsidRDefault="00B63765" w:rsidP="00C84A52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1-4</w:t>
            </w:r>
          </w:p>
        </w:tc>
        <w:tc>
          <w:tcPr>
            <w:tcW w:w="4111" w:type="dxa"/>
          </w:tcPr>
          <w:p w:rsidR="00B63765" w:rsidRDefault="00B63765" w:rsidP="00C84A52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با نظر مدیر گروه</w:t>
            </w:r>
          </w:p>
        </w:tc>
        <w:tc>
          <w:tcPr>
            <w:tcW w:w="4111" w:type="dxa"/>
          </w:tcPr>
          <w:p w:rsidR="00B63765" w:rsidRDefault="00B63765" w:rsidP="00C84A52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</w:tr>
      <w:tr w:rsidR="00B63765" w:rsidTr="00B63765">
        <w:tc>
          <w:tcPr>
            <w:tcW w:w="1418" w:type="dxa"/>
            <w:vMerge/>
          </w:tcPr>
          <w:p w:rsidR="00B63765" w:rsidRDefault="00B63765" w:rsidP="00C84A52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B63765" w:rsidRDefault="00B63765" w:rsidP="000C5C87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lang w:bidi="fa-IR"/>
              </w:rPr>
              <w:sym w:font="Symbol" w:char="F02A"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مقاله در زمینه پژوهش در آموزش</w:t>
            </w:r>
          </w:p>
          <w:p w:rsidR="00B63765" w:rsidRDefault="00B63765" w:rsidP="00101C23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/>
                <w:sz w:val="24"/>
                <w:szCs w:val="24"/>
                <w:lang w:bidi="fa-IR"/>
              </w:rPr>
              <w:sym w:font="Symbol" w:char="F0B7"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توجه: این شاخص دربرگیرنده  مقالات طرح</w:t>
            </w:r>
            <w:r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ها و فعالیت</w:t>
            </w:r>
            <w:r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های غیر پایان</w:t>
            </w:r>
            <w:r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نامه</w:t>
            </w:r>
            <w:r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ای می</w:t>
            </w:r>
            <w:r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باشد</w:t>
            </w:r>
          </w:p>
        </w:tc>
        <w:tc>
          <w:tcPr>
            <w:tcW w:w="1984" w:type="dxa"/>
          </w:tcPr>
          <w:p w:rsidR="00B63765" w:rsidRDefault="00B63765" w:rsidP="00C84A52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مسئول دفتر توسعه</w:t>
            </w:r>
          </w:p>
        </w:tc>
        <w:tc>
          <w:tcPr>
            <w:tcW w:w="851" w:type="dxa"/>
          </w:tcPr>
          <w:p w:rsidR="00B63765" w:rsidRDefault="00B63765" w:rsidP="00C84A52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111" w:type="dxa"/>
          </w:tcPr>
          <w:p w:rsidR="00B63765" w:rsidRDefault="00B63765" w:rsidP="00525383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1- وجود مقاله در زمینه اموزش به دانشجوو در حیطه فعالیتهای دانش</w:t>
            </w:r>
            <w:r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پژوهی با ایندکس </w:t>
            </w:r>
            <w:r>
              <w:rPr>
                <w:rFonts w:cs="B Yagut"/>
                <w:sz w:val="24"/>
                <w:szCs w:val="24"/>
                <w:lang w:bidi="fa-IR"/>
              </w:rPr>
              <w:t>ISI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و مدلاین: 4 </w:t>
            </w:r>
          </w:p>
          <w:p w:rsidR="00B63765" w:rsidRDefault="00B63765" w:rsidP="00D82FFD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2- وجود مقاله در زمینه اموزش به دانشجوو در حیطه فعالیتهای دانش</w:t>
            </w:r>
            <w:r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پژوهی با ایندکس </w:t>
            </w:r>
            <w:r>
              <w:rPr>
                <w:rFonts w:cs="B Yagut"/>
                <w:sz w:val="24"/>
                <w:szCs w:val="24"/>
                <w:lang w:bidi="fa-IR"/>
              </w:rPr>
              <w:t>PUBMED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و </w:t>
            </w:r>
            <w:proofErr w:type="spellStart"/>
            <w:r>
              <w:rPr>
                <w:rFonts w:cs="B Yagut"/>
                <w:sz w:val="24"/>
                <w:szCs w:val="24"/>
                <w:lang w:bidi="fa-IR"/>
              </w:rPr>
              <w:t>scopus</w:t>
            </w:r>
            <w:proofErr w:type="spellEnd"/>
            <w:r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: 3 </w:t>
            </w:r>
          </w:p>
          <w:p w:rsidR="00B63765" w:rsidRDefault="00B63765" w:rsidP="00D82FFD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3-وجود مقاله در زمینه اموزش به دانشجوو در حیطه فعالیتهای دانش</w:t>
            </w:r>
            <w:r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پژوهی با ایندکس </w:t>
            </w:r>
            <w:r>
              <w:rPr>
                <w:rFonts w:cs="B Yagut"/>
                <w:sz w:val="24"/>
                <w:szCs w:val="24"/>
                <w:lang w:bidi="fa-IR"/>
              </w:rPr>
              <w:t>ISC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: 2</w:t>
            </w:r>
          </w:p>
          <w:p w:rsidR="00B63765" w:rsidRDefault="00B63765" w:rsidP="00D82FFD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وجود مقاله در زمینه اموزش به دانشجوو در حیطه فعالیتهای دانش</w:t>
            </w:r>
            <w:r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پژوهی با سایر اینکس</w:t>
            </w:r>
            <w:r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ها: 1</w:t>
            </w:r>
          </w:p>
          <w:p w:rsidR="00B63765" w:rsidRDefault="00B63765" w:rsidP="00525383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</w:tcPr>
          <w:p w:rsidR="00B63765" w:rsidRDefault="00B63765" w:rsidP="00525383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</w:tr>
      <w:tr w:rsidR="00B63765" w:rsidTr="00B63765">
        <w:tc>
          <w:tcPr>
            <w:tcW w:w="1418" w:type="dxa"/>
            <w:vMerge/>
          </w:tcPr>
          <w:p w:rsidR="00B63765" w:rsidRDefault="00B63765" w:rsidP="00C84A52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B63765" w:rsidRDefault="00B63765" w:rsidP="000C5C87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noProof/>
                <w:sz w:val="24"/>
                <w:szCs w:val="24"/>
              </w:rPr>
              <w:sym w:font="Symbol" w:char="F02A"/>
            </w:r>
            <w:r w:rsidRPr="004C4957">
              <w:rPr>
                <w:rFonts w:cs="B Yagut" w:hint="cs"/>
                <w:noProof/>
                <w:sz w:val="24"/>
                <w:szCs w:val="24"/>
                <w:rtl/>
              </w:rPr>
              <w:t>وجود پایان نامه مرتبط با آموزش</w:t>
            </w:r>
            <w:r>
              <w:rPr>
                <w:rFonts w:cs="B Yagut" w:hint="cs"/>
                <w:noProof/>
                <w:sz w:val="24"/>
                <w:szCs w:val="24"/>
                <w:rtl/>
              </w:rPr>
              <w:t xml:space="preserve"> دانشجو (اتمام یافته طی </w:t>
            </w:r>
            <w:r>
              <w:rPr>
                <w:rFonts w:cs="B Yagut" w:hint="cs"/>
                <w:noProof/>
                <w:sz w:val="24"/>
                <w:szCs w:val="24"/>
                <w:rtl/>
              </w:rPr>
              <w:lastRenderedPageBreak/>
              <w:t>دو سال اخیر)</w:t>
            </w:r>
          </w:p>
        </w:tc>
        <w:tc>
          <w:tcPr>
            <w:tcW w:w="1984" w:type="dxa"/>
          </w:tcPr>
          <w:p w:rsidR="00B63765" w:rsidRDefault="00B63765" w:rsidP="00C84A52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B63765" w:rsidRDefault="00B63765" w:rsidP="00C84A52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111" w:type="dxa"/>
          </w:tcPr>
          <w:p w:rsidR="00B63765" w:rsidRDefault="00B63765" w:rsidP="00A31FA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1- پایان</w:t>
            </w:r>
            <w:r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نامه در زمینه اموزش به دانشجوو در حیطه فعالیتهای دانش</w:t>
            </w:r>
            <w:r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پژوهی با ایندکس </w:t>
            </w:r>
            <w:r>
              <w:rPr>
                <w:rFonts w:cs="B Yagut"/>
                <w:sz w:val="24"/>
                <w:szCs w:val="24"/>
                <w:lang w:bidi="fa-IR"/>
              </w:rPr>
              <w:t>ISI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و مدلاین: 4 </w:t>
            </w:r>
          </w:p>
          <w:p w:rsidR="00B63765" w:rsidRDefault="00B63765" w:rsidP="00A31FA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lastRenderedPageBreak/>
              <w:t>2- پایان</w:t>
            </w:r>
            <w:r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نامه در زمینه اموزش به دانشجوو در حیطه فعالیتهای دانش</w:t>
            </w:r>
            <w:r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پژوهی با ایندکس </w:t>
            </w:r>
            <w:r>
              <w:rPr>
                <w:rFonts w:cs="B Yagut"/>
                <w:sz w:val="24"/>
                <w:szCs w:val="24"/>
                <w:lang w:bidi="fa-IR"/>
              </w:rPr>
              <w:t>PUBMED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و </w:t>
            </w:r>
            <w:proofErr w:type="spellStart"/>
            <w:r>
              <w:rPr>
                <w:rFonts w:cs="B Yagut"/>
                <w:sz w:val="24"/>
                <w:szCs w:val="24"/>
                <w:lang w:bidi="fa-IR"/>
              </w:rPr>
              <w:t>scopus</w:t>
            </w:r>
            <w:proofErr w:type="spellEnd"/>
            <w:r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: 3 </w:t>
            </w:r>
          </w:p>
          <w:p w:rsidR="00B63765" w:rsidRDefault="00B63765" w:rsidP="00A31FA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3- پایان</w:t>
            </w:r>
            <w:r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نامه در زمینه اموزش به دانشجوو در حیطه فعالیتهای دانش</w:t>
            </w:r>
            <w:r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پژوهی با ایندکس </w:t>
            </w:r>
            <w:r>
              <w:rPr>
                <w:rFonts w:cs="B Yagut"/>
                <w:sz w:val="24"/>
                <w:szCs w:val="24"/>
                <w:lang w:bidi="fa-IR"/>
              </w:rPr>
              <w:t>ISC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: 2</w:t>
            </w:r>
          </w:p>
          <w:p w:rsidR="00B63765" w:rsidRDefault="00B63765" w:rsidP="00A31FA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4- پایان</w:t>
            </w:r>
            <w:r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نامه در زمینه اموزش به دانشجوو در حیطه فعالیتهای دانش</w:t>
            </w:r>
            <w:r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پژوهی با سایر اینکس</w:t>
            </w:r>
            <w:r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ها یا بدون مقاله:1</w:t>
            </w:r>
          </w:p>
        </w:tc>
        <w:tc>
          <w:tcPr>
            <w:tcW w:w="4111" w:type="dxa"/>
          </w:tcPr>
          <w:p w:rsidR="00B63765" w:rsidRDefault="00B63765" w:rsidP="00A31FA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</w:tr>
      <w:tr w:rsidR="00B63765" w:rsidTr="00B63765">
        <w:tc>
          <w:tcPr>
            <w:tcW w:w="1418" w:type="dxa"/>
            <w:vMerge/>
          </w:tcPr>
          <w:p w:rsidR="00B63765" w:rsidRDefault="00B63765" w:rsidP="00A31FA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B63765" w:rsidRPr="004C4957" w:rsidRDefault="00B63765" w:rsidP="00A31FA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lang w:bidi="fa-IR"/>
              </w:rPr>
              <w:sym w:font="Symbol" w:char="F02A"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شرکت فعال در کمیته</w:t>
            </w:r>
            <w:r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ها و جلسات و کارگاه</w:t>
            </w:r>
            <w:r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ها و دوره</w:t>
            </w:r>
            <w:r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های دانش پژوهی</w:t>
            </w:r>
          </w:p>
        </w:tc>
        <w:tc>
          <w:tcPr>
            <w:tcW w:w="1984" w:type="dxa"/>
          </w:tcPr>
          <w:p w:rsidR="00B63765" w:rsidRPr="004C4957" w:rsidRDefault="00B63765" w:rsidP="00A31FA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4C4957">
              <w:rPr>
                <w:rFonts w:cs="B Yagut" w:hint="cs"/>
                <w:sz w:val="24"/>
                <w:szCs w:val="24"/>
                <w:rtl/>
                <w:lang w:bidi="fa-IR"/>
              </w:rPr>
              <w:t>رئیس کمیته دانش پژوهی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: رئیس دانشکده</w:t>
            </w:r>
          </w:p>
        </w:tc>
        <w:tc>
          <w:tcPr>
            <w:tcW w:w="851" w:type="dxa"/>
          </w:tcPr>
          <w:p w:rsidR="00B63765" w:rsidRDefault="00B63765" w:rsidP="00A31FA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1-3</w:t>
            </w:r>
          </w:p>
        </w:tc>
        <w:tc>
          <w:tcPr>
            <w:tcW w:w="4111" w:type="dxa"/>
          </w:tcPr>
          <w:p w:rsidR="00B63765" w:rsidRDefault="00B63765" w:rsidP="00A31FA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</w:tcPr>
          <w:p w:rsidR="00B63765" w:rsidRDefault="00B63765" w:rsidP="00A31FA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</w:tr>
      <w:tr w:rsidR="00B63765" w:rsidTr="00B63765">
        <w:tc>
          <w:tcPr>
            <w:tcW w:w="1418" w:type="dxa"/>
            <w:vMerge w:val="restart"/>
          </w:tcPr>
          <w:p w:rsidR="00B63765" w:rsidRDefault="00B63765" w:rsidP="00F765E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مرتبه علمی- انضباط کاری-نظام استاد مشاور: 18</w:t>
            </w:r>
          </w:p>
        </w:tc>
        <w:tc>
          <w:tcPr>
            <w:tcW w:w="2126" w:type="dxa"/>
          </w:tcPr>
          <w:p w:rsidR="00B63765" w:rsidRDefault="00B63765" w:rsidP="00A31FA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1984" w:type="dxa"/>
          </w:tcPr>
          <w:p w:rsidR="00B63765" w:rsidRDefault="00B63765" w:rsidP="00A31FA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رئیس دانشکده</w:t>
            </w:r>
          </w:p>
        </w:tc>
        <w:tc>
          <w:tcPr>
            <w:tcW w:w="851" w:type="dxa"/>
          </w:tcPr>
          <w:p w:rsidR="00B63765" w:rsidRDefault="00B63765" w:rsidP="00A31FA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111" w:type="dxa"/>
          </w:tcPr>
          <w:p w:rsidR="00B63765" w:rsidRDefault="00B63765" w:rsidP="00A31FA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استاد: 8</w:t>
            </w:r>
          </w:p>
          <w:p w:rsidR="00B63765" w:rsidRDefault="00B63765" w:rsidP="00411BF5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دانشیار: 6</w:t>
            </w:r>
          </w:p>
          <w:p w:rsidR="00B63765" w:rsidRDefault="00B63765" w:rsidP="00411BF5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استادیار: 4</w:t>
            </w:r>
          </w:p>
          <w:p w:rsidR="00B63765" w:rsidRDefault="00B63765" w:rsidP="00411BF5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مربی: 3</w:t>
            </w:r>
          </w:p>
          <w:p w:rsidR="00B63765" w:rsidRDefault="00B63765" w:rsidP="0046222C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هیأت آموزشی: 2</w:t>
            </w:r>
          </w:p>
        </w:tc>
        <w:tc>
          <w:tcPr>
            <w:tcW w:w="4111" w:type="dxa"/>
          </w:tcPr>
          <w:p w:rsidR="00B63765" w:rsidRDefault="00B63765" w:rsidP="00A31FA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</w:tr>
      <w:tr w:rsidR="00B63765" w:rsidTr="00B63765">
        <w:tc>
          <w:tcPr>
            <w:tcW w:w="1418" w:type="dxa"/>
            <w:vMerge/>
          </w:tcPr>
          <w:p w:rsidR="00B63765" w:rsidRDefault="00B63765" w:rsidP="00A31FA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B63765" w:rsidRDefault="00B63765" w:rsidP="00A31FA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نظم و انضباط کاری</w:t>
            </w:r>
          </w:p>
          <w:p w:rsidR="00B63765" w:rsidRDefault="00B63765" w:rsidP="00411BF5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ورود و خرج 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lastRenderedPageBreak/>
              <w:t>منظم/اطلاع به موقع مرخص ها/در دسترس بودن</w:t>
            </w:r>
          </w:p>
        </w:tc>
        <w:tc>
          <w:tcPr>
            <w:tcW w:w="1984" w:type="dxa"/>
          </w:tcPr>
          <w:p w:rsidR="00B63765" w:rsidRDefault="00B63765" w:rsidP="00A31FA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lastRenderedPageBreak/>
              <w:t>رئیس دانشکده</w:t>
            </w:r>
          </w:p>
        </w:tc>
        <w:tc>
          <w:tcPr>
            <w:tcW w:w="851" w:type="dxa"/>
          </w:tcPr>
          <w:p w:rsidR="00B63765" w:rsidRDefault="00B63765" w:rsidP="00A31FA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5-1</w:t>
            </w:r>
          </w:p>
        </w:tc>
        <w:tc>
          <w:tcPr>
            <w:tcW w:w="4111" w:type="dxa"/>
          </w:tcPr>
          <w:p w:rsidR="00B63765" w:rsidRDefault="00B63765" w:rsidP="00A31FA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</w:tcPr>
          <w:p w:rsidR="00B63765" w:rsidRDefault="00B63765" w:rsidP="00A31FA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</w:tr>
      <w:tr w:rsidR="00B63765" w:rsidTr="00B63765">
        <w:trPr>
          <w:trHeight w:val="2786"/>
        </w:trPr>
        <w:tc>
          <w:tcPr>
            <w:tcW w:w="1418" w:type="dxa"/>
            <w:vMerge/>
          </w:tcPr>
          <w:p w:rsidR="00B63765" w:rsidRDefault="00B63765" w:rsidP="00A31FA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B63765" w:rsidRDefault="00B63765" w:rsidP="00A31FA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فعالیتهای مرتبط با نظام استاد مشاور</w:t>
            </w:r>
          </w:p>
          <w:p w:rsidR="00B63765" w:rsidRDefault="00B63765" w:rsidP="00101C23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فعالیتهای مرتبط با نظام استاد مشاور دانشجویان استعداد درخشان/منتورینگ/شاهد و ایثارگر</w:t>
            </w:r>
          </w:p>
        </w:tc>
        <w:tc>
          <w:tcPr>
            <w:tcW w:w="1984" w:type="dxa"/>
          </w:tcPr>
          <w:p w:rsidR="00B63765" w:rsidRDefault="00B63765" w:rsidP="00A31FA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مسئول نظام استاد مشاور/</w:t>
            </w:r>
          </w:p>
          <w:p w:rsidR="00B63765" w:rsidRDefault="00B63765" w:rsidP="00101C23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مسئول مربوطه</w:t>
            </w:r>
          </w:p>
        </w:tc>
        <w:tc>
          <w:tcPr>
            <w:tcW w:w="851" w:type="dxa"/>
          </w:tcPr>
          <w:p w:rsidR="00B63765" w:rsidRDefault="00B63765" w:rsidP="009750C4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1-5</w:t>
            </w:r>
          </w:p>
        </w:tc>
        <w:tc>
          <w:tcPr>
            <w:tcW w:w="4111" w:type="dxa"/>
          </w:tcPr>
          <w:p w:rsidR="00B63765" w:rsidRDefault="00B63765" w:rsidP="00A31FA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111" w:type="dxa"/>
          </w:tcPr>
          <w:p w:rsidR="00B63765" w:rsidRDefault="00B63765" w:rsidP="00A31FA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</w:tr>
      <w:tr w:rsidR="00B63765" w:rsidTr="00B63765">
        <w:tc>
          <w:tcPr>
            <w:tcW w:w="1418" w:type="dxa"/>
            <w:vMerge w:val="restart"/>
          </w:tcPr>
          <w:p w:rsidR="00B63765" w:rsidRDefault="00B63765" w:rsidP="00A31FA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ارتقاء:</w:t>
            </w:r>
          </w:p>
          <w:p w:rsidR="00B63765" w:rsidRDefault="00B63765" w:rsidP="00931B6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7</w:t>
            </w:r>
          </w:p>
        </w:tc>
        <w:tc>
          <w:tcPr>
            <w:tcW w:w="2126" w:type="dxa"/>
            <w:shd w:val="clear" w:color="auto" w:fill="E7E6E6" w:themeFill="background2"/>
          </w:tcPr>
          <w:p w:rsidR="00B63765" w:rsidRDefault="00B63765" w:rsidP="00931689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lang w:bidi="fa-IR"/>
              </w:rPr>
              <w:sym w:font="Symbol" w:char="F02A"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طرح دانش پژوهی طی یکسال اخیر(تصویب شده)</w:t>
            </w:r>
          </w:p>
        </w:tc>
        <w:tc>
          <w:tcPr>
            <w:tcW w:w="1984" w:type="dxa"/>
          </w:tcPr>
          <w:p w:rsidR="00B63765" w:rsidRDefault="00B63765" w:rsidP="00A31FA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4C4957">
              <w:rPr>
                <w:rFonts w:cs="B Yagut" w:hint="cs"/>
                <w:sz w:val="24"/>
                <w:szCs w:val="24"/>
                <w:rtl/>
                <w:lang w:bidi="fa-IR"/>
              </w:rPr>
              <w:t>رئیس کمیته دانش پژوهی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: رئیس دانشکده</w:t>
            </w:r>
          </w:p>
        </w:tc>
        <w:tc>
          <w:tcPr>
            <w:tcW w:w="851" w:type="dxa"/>
          </w:tcPr>
          <w:p w:rsidR="00B63765" w:rsidRDefault="00B63765" w:rsidP="00A31FA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2-1</w:t>
            </w:r>
          </w:p>
        </w:tc>
        <w:tc>
          <w:tcPr>
            <w:tcW w:w="4111" w:type="dxa"/>
          </w:tcPr>
          <w:p w:rsidR="00B63765" w:rsidRDefault="00B63765" w:rsidP="00A31FA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</w:tcPr>
          <w:p w:rsidR="00B63765" w:rsidRDefault="00B63765" w:rsidP="00A31FA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</w:tr>
      <w:tr w:rsidR="00B63765" w:rsidTr="00B63765">
        <w:tc>
          <w:tcPr>
            <w:tcW w:w="1418" w:type="dxa"/>
            <w:vMerge/>
          </w:tcPr>
          <w:p w:rsidR="00B63765" w:rsidRDefault="00B63765" w:rsidP="00A31FA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B63765" w:rsidRDefault="00B63765" w:rsidP="00931689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lang w:bidi="fa-IR"/>
              </w:rPr>
              <w:sym w:font="Symbol" w:char="F02A"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کسب رتبه در جشنواره ها آموزشی(مرتبط با آموزش)</w:t>
            </w:r>
          </w:p>
        </w:tc>
        <w:tc>
          <w:tcPr>
            <w:tcW w:w="1984" w:type="dxa"/>
          </w:tcPr>
          <w:p w:rsidR="00B63765" w:rsidRPr="004C4957" w:rsidRDefault="00B63765" w:rsidP="00A31FA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4C4957">
              <w:rPr>
                <w:rFonts w:cs="B Yagut" w:hint="cs"/>
                <w:sz w:val="24"/>
                <w:szCs w:val="24"/>
                <w:rtl/>
                <w:lang w:bidi="fa-IR"/>
              </w:rPr>
              <w:t>رئیس کمیته دانش پژوهی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: رئیس دانشکده</w:t>
            </w:r>
          </w:p>
        </w:tc>
        <w:tc>
          <w:tcPr>
            <w:tcW w:w="851" w:type="dxa"/>
          </w:tcPr>
          <w:p w:rsidR="00B63765" w:rsidRDefault="00B63765" w:rsidP="00A31FA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5-1</w:t>
            </w:r>
          </w:p>
        </w:tc>
        <w:tc>
          <w:tcPr>
            <w:tcW w:w="4111" w:type="dxa"/>
          </w:tcPr>
          <w:p w:rsidR="00B63765" w:rsidRDefault="00B63765" w:rsidP="00A31FA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بین</w:t>
            </w:r>
            <w:r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المللی: 5</w:t>
            </w:r>
          </w:p>
          <w:p w:rsidR="00B63765" w:rsidRDefault="00B63765" w:rsidP="00695D36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کشوری: 4 </w:t>
            </w:r>
          </w:p>
          <w:p w:rsidR="00B63765" w:rsidRDefault="00B63765" w:rsidP="00695D36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دانشگاهی:3</w:t>
            </w:r>
          </w:p>
          <w:p w:rsidR="00B63765" w:rsidRDefault="00B63765" w:rsidP="00695D36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دانشکده: 2-1</w:t>
            </w:r>
          </w:p>
        </w:tc>
        <w:tc>
          <w:tcPr>
            <w:tcW w:w="4111" w:type="dxa"/>
          </w:tcPr>
          <w:p w:rsidR="00B63765" w:rsidRDefault="00B63765" w:rsidP="00A31FA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</w:tr>
      <w:tr w:rsidR="00B63765" w:rsidTr="00B63765">
        <w:tc>
          <w:tcPr>
            <w:tcW w:w="1418" w:type="dxa"/>
          </w:tcPr>
          <w:p w:rsidR="00B63765" w:rsidRDefault="00B63765" w:rsidP="00A31FA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ویژگی های اخلاقی/رفتاری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lastRenderedPageBreak/>
              <w:t>:10</w:t>
            </w:r>
          </w:p>
          <w:p w:rsidR="00B63765" w:rsidRDefault="00B63765" w:rsidP="00101C23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(کیفی)</w:t>
            </w:r>
          </w:p>
        </w:tc>
        <w:tc>
          <w:tcPr>
            <w:tcW w:w="2126" w:type="dxa"/>
          </w:tcPr>
          <w:p w:rsidR="00B63765" w:rsidRDefault="00B63765" w:rsidP="00931689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:rsidR="00B63765" w:rsidRDefault="00B63765" w:rsidP="00695D36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رئیس دانشکده:4</w:t>
            </w:r>
          </w:p>
          <w:p w:rsidR="00B63765" w:rsidRDefault="00B63765" w:rsidP="00225B1E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معاون آموزسی:5/2</w:t>
            </w:r>
          </w:p>
          <w:p w:rsidR="00B63765" w:rsidRDefault="00B63765" w:rsidP="00225B1E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lastRenderedPageBreak/>
              <w:t>معاون پژوهشی:1</w:t>
            </w:r>
          </w:p>
          <w:p w:rsidR="00B63765" w:rsidRPr="004C4957" w:rsidRDefault="00B63765" w:rsidP="00225B1E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مدیر گروه: 5/2</w:t>
            </w:r>
          </w:p>
        </w:tc>
        <w:tc>
          <w:tcPr>
            <w:tcW w:w="851" w:type="dxa"/>
          </w:tcPr>
          <w:p w:rsidR="00B63765" w:rsidRDefault="00B63765" w:rsidP="00A31FA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lastRenderedPageBreak/>
              <w:t>10-1</w:t>
            </w:r>
          </w:p>
        </w:tc>
        <w:tc>
          <w:tcPr>
            <w:tcW w:w="4111" w:type="dxa"/>
          </w:tcPr>
          <w:p w:rsidR="00B63765" w:rsidRDefault="00B63765" w:rsidP="00A31FA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اخلاق حرفه</w:t>
            </w:r>
            <w:r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ای</w:t>
            </w:r>
          </w:p>
          <w:p w:rsidR="00B63765" w:rsidRDefault="00B63765" w:rsidP="00695D36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الگو بودن</w:t>
            </w:r>
          </w:p>
          <w:p w:rsidR="00B63765" w:rsidRDefault="00B63765" w:rsidP="0066121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lastRenderedPageBreak/>
              <w:t>× با در نظر گرفتن معیارهای اخلاقی ارسالی از دانشگاه</w:t>
            </w:r>
          </w:p>
        </w:tc>
        <w:tc>
          <w:tcPr>
            <w:tcW w:w="4111" w:type="dxa"/>
          </w:tcPr>
          <w:p w:rsidR="00B63765" w:rsidRDefault="00B63765" w:rsidP="00A31FA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B63765" w:rsidRDefault="00B63765" w:rsidP="00B63765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B63765" w:rsidRDefault="00B63765" w:rsidP="00B63765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B63765" w:rsidRDefault="00B63765" w:rsidP="00B63765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B63765" w:rsidRDefault="00B63765" w:rsidP="00B63765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</w:tr>
      <w:tr w:rsidR="00B63765" w:rsidTr="00B63765">
        <w:tc>
          <w:tcPr>
            <w:tcW w:w="1418" w:type="dxa"/>
          </w:tcPr>
          <w:p w:rsidR="00B63765" w:rsidRDefault="00B63765" w:rsidP="00A31FA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lastRenderedPageBreak/>
              <w:t>فرهنگی و فوق برنامه:8</w:t>
            </w:r>
          </w:p>
          <w:p w:rsidR="00B63765" w:rsidRDefault="00B63765" w:rsidP="00101C23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(کیفی)</w:t>
            </w:r>
          </w:p>
        </w:tc>
        <w:tc>
          <w:tcPr>
            <w:tcW w:w="2126" w:type="dxa"/>
          </w:tcPr>
          <w:p w:rsidR="00B63765" w:rsidRDefault="00B63765" w:rsidP="00931689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:rsidR="00B63765" w:rsidRDefault="00B63765" w:rsidP="00101C23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رئیس دانشکده</w:t>
            </w:r>
          </w:p>
        </w:tc>
        <w:tc>
          <w:tcPr>
            <w:tcW w:w="851" w:type="dxa"/>
          </w:tcPr>
          <w:p w:rsidR="00B63765" w:rsidRDefault="00B63765" w:rsidP="00A31FAF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8-1</w:t>
            </w:r>
          </w:p>
        </w:tc>
        <w:tc>
          <w:tcPr>
            <w:tcW w:w="4111" w:type="dxa"/>
          </w:tcPr>
          <w:p w:rsidR="00B63765" w:rsidRDefault="00B63765" w:rsidP="00695D36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شرکت در جلسات هم اندیشی(حداقل یک جلسه در طول سال)</w:t>
            </w:r>
          </w:p>
          <w:p w:rsidR="00B63765" w:rsidRDefault="00B63765" w:rsidP="00695D36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شرکت در جلسات طرح معرفت</w:t>
            </w:r>
          </w:p>
          <w:p w:rsidR="00B63765" w:rsidRDefault="00B63765" w:rsidP="00695D36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بسیج جامعه پزشکی</w:t>
            </w:r>
          </w:p>
          <w:p w:rsidR="00B63765" w:rsidRDefault="00B63765" w:rsidP="00695D36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همایش های فرهنگی</w:t>
            </w:r>
          </w:p>
          <w:p w:rsidR="00B63765" w:rsidRDefault="00B63765" w:rsidP="00695D36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انجمنهای علمی/فرهنگی</w:t>
            </w:r>
          </w:p>
        </w:tc>
        <w:tc>
          <w:tcPr>
            <w:tcW w:w="4111" w:type="dxa"/>
          </w:tcPr>
          <w:p w:rsidR="00B63765" w:rsidRDefault="00B63765" w:rsidP="00695D36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</w:tr>
      <w:tr w:rsidR="00B63765" w:rsidTr="001878FA">
        <w:tc>
          <w:tcPr>
            <w:tcW w:w="14601" w:type="dxa"/>
            <w:gridSpan w:val="6"/>
          </w:tcPr>
          <w:p w:rsidR="00B63765" w:rsidRPr="00B63765" w:rsidRDefault="00B63765" w:rsidP="00B63765">
            <w:pPr>
              <w:bidi/>
              <w:rPr>
                <w:rFonts w:cs="B Yagut"/>
                <w:sz w:val="24"/>
                <w:szCs w:val="24"/>
                <w:lang w:bidi="fa-IR"/>
              </w:rPr>
            </w:pP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حداکثر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 xml:space="preserve"> </w:t>
            </w: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امتیاز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 xml:space="preserve">: 100                                     </w:t>
            </w: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امتیاز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 xml:space="preserve"> </w:t>
            </w: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مکتسبه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>:</w:t>
            </w:r>
          </w:p>
          <w:p w:rsidR="00B63765" w:rsidRPr="00B63765" w:rsidRDefault="00B63765" w:rsidP="00B63765">
            <w:pPr>
              <w:bidi/>
              <w:rPr>
                <w:rFonts w:cs="B Yagut"/>
                <w:sz w:val="24"/>
                <w:szCs w:val="24"/>
                <w:lang w:bidi="fa-IR"/>
              </w:rPr>
            </w:pP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محل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 xml:space="preserve"> </w:t>
            </w: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امضای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 xml:space="preserve"> </w:t>
            </w: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رئیس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 xml:space="preserve"> </w:t>
            </w: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دانشکده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>:</w:t>
            </w:r>
          </w:p>
          <w:p w:rsidR="00B63765" w:rsidRPr="00B63765" w:rsidRDefault="00B63765" w:rsidP="00B63765">
            <w:pPr>
              <w:bidi/>
              <w:rPr>
                <w:rFonts w:cs="B Yagut"/>
                <w:sz w:val="24"/>
                <w:szCs w:val="24"/>
                <w:lang w:bidi="fa-IR"/>
              </w:rPr>
            </w:pPr>
          </w:p>
          <w:p w:rsidR="00B63765" w:rsidRPr="00B63765" w:rsidRDefault="00B63765" w:rsidP="00B63765">
            <w:pPr>
              <w:bidi/>
              <w:rPr>
                <w:rFonts w:cs="B Yagut"/>
                <w:sz w:val="24"/>
                <w:szCs w:val="24"/>
                <w:lang w:bidi="fa-IR"/>
              </w:rPr>
            </w:pP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محل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 xml:space="preserve"> </w:t>
            </w: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امضای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 xml:space="preserve"> </w:t>
            </w: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معاون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 xml:space="preserve"> </w:t>
            </w: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آموزشی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 xml:space="preserve"> </w:t>
            </w: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دانشکده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>:</w:t>
            </w:r>
          </w:p>
          <w:p w:rsidR="00B63765" w:rsidRPr="00B63765" w:rsidRDefault="00B63765" w:rsidP="00B63765">
            <w:pPr>
              <w:bidi/>
              <w:rPr>
                <w:rFonts w:cs="B Yagut"/>
                <w:sz w:val="24"/>
                <w:szCs w:val="24"/>
                <w:lang w:bidi="fa-IR"/>
              </w:rPr>
            </w:pPr>
          </w:p>
          <w:p w:rsidR="00B63765" w:rsidRPr="00B63765" w:rsidRDefault="00B63765" w:rsidP="00B63765">
            <w:pPr>
              <w:bidi/>
              <w:rPr>
                <w:rFonts w:cs="B Yagut"/>
                <w:sz w:val="24"/>
                <w:szCs w:val="24"/>
                <w:lang w:bidi="fa-IR"/>
              </w:rPr>
            </w:pP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محل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 xml:space="preserve"> </w:t>
            </w: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امضای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 xml:space="preserve"> </w:t>
            </w: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مسئول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 xml:space="preserve"> </w:t>
            </w: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دفتر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 xml:space="preserve"> </w:t>
            </w: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توسعه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 xml:space="preserve"> </w:t>
            </w: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دانشکده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 xml:space="preserve">: </w:t>
            </w:r>
          </w:p>
          <w:p w:rsidR="00B63765" w:rsidRPr="00B63765" w:rsidRDefault="00B63765" w:rsidP="00B63765">
            <w:pPr>
              <w:bidi/>
              <w:rPr>
                <w:rFonts w:cs="B Yagut"/>
                <w:sz w:val="24"/>
                <w:szCs w:val="24"/>
                <w:lang w:bidi="fa-IR"/>
              </w:rPr>
            </w:pPr>
          </w:p>
          <w:p w:rsidR="00B63765" w:rsidRPr="00B63765" w:rsidRDefault="00B63765" w:rsidP="00B63765">
            <w:pPr>
              <w:bidi/>
              <w:rPr>
                <w:rFonts w:cs="B Yagut"/>
                <w:sz w:val="24"/>
                <w:szCs w:val="24"/>
                <w:lang w:bidi="fa-IR"/>
              </w:rPr>
            </w:pP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محل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 xml:space="preserve"> </w:t>
            </w: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امضای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 xml:space="preserve"> </w:t>
            </w: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مسئول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 xml:space="preserve"> </w:t>
            </w: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نظام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 xml:space="preserve"> </w:t>
            </w: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استاد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 xml:space="preserve"> </w:t>
            </w: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مشاور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>:</w:t>
            </w:r>
          </w:p>
          <w:p w:rsidR="00B63765" w:rsidRPr="00B63765" w:rsidRDefault="00B63765" w:rsidP="00B63765">
            <w:pPr>
              <w:bidi/>
              <w:rPr>
                <w:rFonts w:cs="B Yagut"/>
                <w:sz w:val="24"/>
                <w:szCs w:val="24"/>
                <w:lang w:bidi="fa-IR"/>
              </w:rPr>
            </w:pPr>
          </w:p>
          <w:p w:rsidR="00B63765" w:rsidRPr="00B63765" w:rsidRDefault="00B63765" w:rsidP="00B63765">
            <w:pPr>
              <w:bidi/>
              <w:rPr>
                <w:rFonts w:cs="B Yagut"/>
                <w:sz w:val="24"/>
                <w:szCs w:val="24"/>
                <w:lang w:bidi="fa-IR"/>
              </w:rPr>
            </w:pP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محل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 xml:space="preserve"> </w:t>
            </w: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امضای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 xml:space="preserve"> </w:t>
            </w: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مدیر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 xml:space="preserve"> </w:t>
            </w: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گروه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>:</w:t>
            </w:r>
          </w:p>
          <w:p w:rsidR="00B63765" w:rsidRPr="00B63765" w:rsidRDefault="00B63765" w:rsidP="00B63765">
            <w:pPr>
              <w:bidi/>
              <w:rPr>
                <w:rFonts w:cs="B Yagut"/>
                <w:sz w:val="24"/>
                <w:szCs w:val="24"/>
                <w:lang w:bidi="fa-IR"/>
              </w:rPr>
            </w:pPr>
          </w:p>
          <w:p w:rsidR="00B63765" w:rsidRDefault="00B63765" w:rsidP="00B63765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/>
                <w:sz w:val="24"/>
                <w:szCs w:val="24"/>
                <w:lang w:bidi="fa-IR"/>
              </w:rPr>
              <w:sym w:font="Symbol" w:char="F02A"/>
            </w: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در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 xml:space="preserve"> </w:t>
            </w: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ارتباط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 xml:space="preserve"> </w:t>
            </w: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با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 xml:space="preserve"> </w:t>
            </w: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شاخص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های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 xml:space="preserve"> </w:t>
            </w: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مشخص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 xml:space="preserve"> </w:t>
            </w: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شده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 xml:space="preserve"> </w:t>
            </w: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با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 xml:space="preserve"> </w:t>
            </w: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علامت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 xml:space="preserve"> </w:t>
            </w: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ستاره،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 xml:space="preserve"> </w:t>
            </w: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ضمیمه</w:t>
            </w:r>
            <w:r w:rsidRPr="00B63765">
              <w:rPr>
                <w:rFonts w:ascii="Cambria" w:hAnsi="Cambria" w:cs="Cambria" w:hint="cs"/>
                <w:sz w:val="24"/>
                <w:szCs w:val="24"/>
                <w:rtl/>
                <w:lang w:bidi="fa-IR"/>
              </w:rPr>
              <w:t>¬</w:t>
            </w: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سازی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 xml:space="preserve"> </w:t>
            </w: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مستندات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 xml:space="preserve"> </w:t>
            </w: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توسط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 xml:space="preserve"> </w:t>
            </w: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استاد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 xml:space="preserve"> </w:t>
            </w: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محترم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 xml:space="preserve"> </w:t>
            </w: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ضروری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 xml:space="preserve"> </w:t>
            </w:r>
            <w:r w:rsidRPr="00B63765">
              <w:rPr>
                <w:rFonts w:cs="B Yagut" w:hint="cs"/>
                <w:sz w:val="24"/>
                <w:szCs w:val="24"/>
                <w:rtl/>
                <w:lang w:bidi="fa-IR"/>
              </w:rPr>
              <w:t>است</w:t>
            </w:r>
            <w:r w:rsidRPr="00B63765">
              <w:rPr>
                <w:rFonts w:cs="B Yagut"/>
                <w:sz w:val="24"/>
                <w:szCs w:val="24"/>
                <w:rtl/>
                <w:lang w:bidi="fa-IR"/>
              </w:rPr>
              <w:t>.</w:t>
            </w:r>
          </w:p>
        </w:tc>
      </w:tr>
    </w:tbl>
    <w:p w:rsidR="004C4957" w:rsidRDefault="004C4957" w:rsidP="00DC0342">
      <w:pPr>
        <w:bidi/>
        <w:rPr>
          <w:rFonts w:cs="B Yagut"/>
          <w:sz w:val="24"/>
          <w:szCs w:val="24"/>
          <w:rtl/>
          <w:lang w:bidi="fa-IR"/>
        </w:rPr>
      </w:pPr>
    </w:p>
    <w:sectPr w:rsidR="004C4957" w:rsidSect="004C49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07C6E"/>
    <w:multiLevelType w:val="hybridMultilevel"/>
    <w:tmpl w:val="2FC04CBA"/>
    <w:lvl w:ilvl="0" w:tplc="64DA73C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551283"/>
    <w:multiLevelType w:val="hybridMultilevel"/>
    <w:tmpl w:val="F8244838"/>
    <w:lvl w:ilvl="0" w:tplc="5F54A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E7E7C"/>
    <w:multiLevelType w:val="hybridMultilevel"/>
    <w:tmpl w:val="D8CEECFA"/>
    <w:lvl w:ilvl="0" w:tplc="A3043A8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4DDD"/>
    <w:rsid w:val="00043B49"/>
    <w:rsid w:val="00046507"/>
    <w:rsid w:val="00046CAF"/>
    <w:rsid w:val="0006171F"/>
    <w:rsid w:val="000728C5"/>
    <w:rsid w:val="000818B9"/>
    <w:rsid w:val="00096BE9"/>
    <w:rsid w:val="000A676B"/>
    <w:rsid w:val="000C5C87"/>
    <w:rsid w:val="000D5003"/>
    <w:rsid w:val="000E38ED"/>
    <w:rsid w:val="00101C23"/>
    <w:rsid w:val="00170DA7"/>
    <w:rsid w:val="00195492"/>
    <w:rsid w:val="001A11E3"/>
    <w:rsid w:val="001D325D"/>
    <w:rsid w:val="002115AF"/>
    <w:rsid w:val="00225B1E"/>
    <w:rsid w:val="00225F1F"/>
    <w:rsid w:val="002271C1"/>
    <w:rsid w:val="00261132"/>
    <w:rsid w:val="002955C8"/>
    <w:rsid w:val="002B2B36"/>
    <w:rsid w:val="00313748"/>
    <w:rsid w:val="00323007"/>
    <w:rsid w:val="003236A8"/>
    <w:rsid w:val="003459B5"/>
    <w:rsid w:val="00350B79"/>
    <w:rsid w:val="00381C38"/>
    <w:rsid w:val="003829DE"/>
    <w:rsid w:val="00395F77"/>
    <w:rsid w:val="003970E1"/>
    <w:rsid w:val="003B4DED"/>
    <w:rsid w:val="003D20A6"/>
    <w:rsid w:val="00411BF5"/>
    <w:rsid w:val="00434693"/>
    <w:rsid w:val="00454C1A"/>
    <w:rsid w:val="0046222C"/>
    <w:rsid w:val="00464A4B"/>
    <w:rsid w:val="004C4957"/>
    <w:rsid w:val="004D201C"/>
    <w:rsid w:val="00501989"/>
    <w:rsid w:val="0052277D"/>
    <w:rsid w:val="00525383"/>
    <w:rsid w:val="00567C01"/>
    <w:rsid w:val="005932CD"/>
    <w:rsid w:val="005B3FD7"/>
    <w:rsid w:val="005E2220"/>
    <w:rsid w:val="0060464B"/>
    <w:rsid w:val="00610042"/>
    <w:rsid w:val="006560EF"/>
    <w:rsid w:val="0066121F"/>
    <w:rsid w:val="00664F0C"/>
    <w:rsid w:val="00693D64"/>
    <w:rsid w:val="00695D36"/>
    <w:rsid w:val="006C6DF6"/>
    <w:rsid w:val="00713F68"/>
    <w:rsid w:val="007679DB"/>
    <w:rsid w:val="007D2C64"/>
    <w:rsid w:val="007E237D"/>
    <w:rsid w:val="00804438"/>
    <w:rsid w:val="008115E1"/>
    <w:rsid w:val="00827144"/>
    <w:rsid w:val="00843C33"/>
    <w:rsid w:val="008A0A83"/>
    <w:rsid w:val="009158E3"/>
    <w:rsid w:val="009245C8"/>
    <w:rsid w:val="00931372"/>
    <w:rsid w:val="00931689"/>
    <w:rsid w:val="00931B68"/>
    <w:rsid w:val="009518D0"/>
    <w:rsid w:val="0097390C"/>
    <w:rsid w:val="009750C4"/>
    <w:rsid w:val="0098758F"/>
    <w:rsid w:val="00992DE3"/>
    <w:rsid w:val="009B30CC"/>
    <w:rsid w:val="009B60C6"/>
    <w:rsid w:val="00A07D76"/>
    <w:rsid w:val="00A161CF"/>
    <w:rsid w:val="00A27FC3"/>
    <w:rsid w:val="00A301B9"/>
    <w:rsid w:val="00A31FAF"/>
    <w:rsid w:val="00A51489"/>
    <w:rsid w:val="00A5348E"/>
    <w:rsid w:val="00A97E03"/>
    <w:rsid w:val="00AB21DC"/>
    <w:rsid w:val="00AC41C8"/>
    <w:rsid w:val="00AD5798"/>
    <w:rsid w:val="00AF0913"/>
    <w:rsid w:val="00B6003E"/>
    <w:rsid w:val="00B63765"/>
    <w:rsid w:val="00B647CC"/>
    <w:rsid w:val="00B75B97"/>
    <w:rsid w:val="00B9280F"/>
    <w:rsid w:val="00BD19F4"/>
    <w:rsid w:val="00BD43CC"/>
    <w:rsid w:val="00BE7F2B"/>
    <w:rsid w:val="00C10C46"/>
    <w:rsid w:val="00C30981"/>
    <w:rsid w:val="00C33EFC"/>
    <w:rsid w:val="00C61BAA"/>
    <w:rsid w:val="00C65F19"/>
    <w:rsid w:val="00C81E1A"/>
    <w:rsid w:val="00C84A52"/>
    <w:rsid w:val="00C92A75"/>
    <w:rsid w:val="00CA0F5D"/>
    <w:rsid w:val="00CA3586"/>
    <w:rsid w:val="00D050B6"/>
    <w:rsid w:val="00D51A5B"/>
    <w:rsid w:val="00D57869"/>
    <w:rsid w:val="00D62335"/>
    <w:rsid w:val="00D7460F"/>
    <w:rsid w:val="00D82FFD"/>
    <w:rsid w:val="00DA0795"/>
    <w:rsid w:val="00DC0342"/>
    <w:rsid w:val="00DF1BEE"/>
    <w:rsid w:val="00E054FD"/>
    <w:rsid w:val="00E13E94"/>
    <w:rsid w:val="00E16B44"/>
    <w:rsid w:val="00E27B7D"/>
    <w:rsid w:val="00E27D2B"/>
    <w:rsid w:val="00E309F7"/>
    <w:rsid w:val="00E4738D"/>
    <w:rsid w:val="00E500BA"/>
    <w:rsid w:val="00E66FE6"/>
    <w:rsid w:val="00E7295A"/>
    <w:rsid w:val="00E85DF6"/>
    <w:rsid w:val="00E87ED8"/>
    <w:rsid w:val="00EB6D5E"/>
    <w:rsid w:val="00EE6655"/>
    <w:rsid w:val="00F24DDD"/>
    <w:rsid w:val="00F75446"/>
    <w:rsid w:val="00F765EE"/>
    <w:rsid w:val="00F812B2"/>
    <w:rsid w:val="00F92CF5"/>
    <w:rsid w:val="00FA26F0"/>
    <w:rsid w:val="00FA5D73"/>
    <w:rsid w:val="00FD162C"/>
    <w:rsid w:val="00FF41CD"/>
    <w:rsid w:val="00FF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6BE0401-CA6E-4478-8EC6-E9539E71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49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9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9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9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9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95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C4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D9975-20DD-4006-96F4-5CF37A4A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7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win</cp:lastModifiedBy>
  <cp:revision>60</cp:revision>
  <cp:lastPrinted>2018-01-25T04:37:00Z</cp:lastPrinted>
  <dcterms:created xsi:type="dcterms:W3CDTF">2018-01-16T06:29:00Z</dcterms:created>
  <dcterms:modified xsi:type="dcterms:W3CDTF">2018-11-27T08:07:00Z</dcterms:modified>
</cp:coreProperties>
</file>