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EC43F" w14:textId="77777777" w:rsidR="005C48EA" w:rsidRPr="004A0B81" w:rsidRDefault="006404B2" w:rsidP="00C4323B">
      <w:pPr>
        <w:shd w:val="clear" w:color="auto" w:fill="FFFFFF" w:themeFill="background1"/>
        <w:bidi/>
        <w:jc w:val="center"/>
        <w:rPr>
          <w:rFonts w:cs="Yagut"/>
          <w:b/>
          <w:bCs/>
          <w:color w:val="FF0000"/>
          <w:sz w:val="24"/>
          <w:szCs w:val="24"/>
          <w:rtl/>
          <w:lang w:bidi="fa-IR"/>
        </w:rPr>
      </w:pPr>
      <w:r w:rsidRPr="004A0B81">
        <w:rPr>
          <w:rFonts w:cs="Yagut" w:hint="cs"/>
          <w:b/>
          <w:bCs/>
          <w:color w:val="FF0000"/>
          <w:sz w:val="24"/>
          <w:szCs w:val="24"/>
          <w:rtl/>
          <w:lang w:bidi="fa-IR"/>
        </w:rPr>
        <w:t>بنام خدا</w:t>
      </w:r>
    </w:p>
    <w:p w14:paraId="4E2B96ED" w14:textId="77777777" w:rsidR="006404B2" w:rsidRPr="004A0B81" w:rsidRDefault="006404B2" w:rsidP="00C4323B">
      <w:pPr>
        <w:shd w:val="clear" w:color="auto" w:fill="FFFFFF" w:themeFill="background1"/>
        <w:bidi/>
        <w:jc w:val="center"/>
        <w:rPr>
          <w:rFonts w:cs="Yagut"/>
          <w:b/>
          <w:bCs/>
          <w:color w:val="FF0000"/>
          <w:sz w:val="24"/>
          <w:szCs w:val="24"/>
          <w:rtl/>
          <w:lang w:bidi="fa-IR"/>
        </w:rPr>
      </w:pPr>
      <w:r w:rsidRPr="004A0B81">
        <w:rPr>
          <w:rFonts w:cs="Yagut" w:hint="cs"/>
          <w:b/>
          <w:bCs/>
          <w:color w:val="FF0000"/>
          <w:sz w:val="24"/>
          <w:szCs w:val="24"/>
          <w:rtl/>
          <w:lang w:bidi="fa-IR"/>
        </w:rPr>
        <w:t>شیوه نامه برگزاری آزمون های دانشکده ه</w:t>
      </w:r>
      <w:r w:rsidR="007B62D8" w:rsidRPr="004A0B81">
        <w:rPr>
          <w:rFonts w:cs="Yagut" w:hint="cs"/>
          <w:b/>
          <w:bCs/>
          <w:color w:val="FF0000"/>
          <w:sz w:val="24"/>
          <w:szCs w:val="24"/>
          <w:rtl/>
          <w:lang w:bidi="fa-IR"/>
        </w:rPr>
        <w:t xml:space="preserve">ای </w:t>
      </w:r>
      <w:r w:rsidR="009661FE" w:rsidRPr="004A0B81">
        <w:rPr>
          <w:rFonts w:cs="Yagut" w:hint="cs"/>
          <w:b/>
          <w:bCs/>
          <w:color w:val="FF0000"/>
          <w:sz w:val="24"/>
          <w:szCs w:val="24"/>
          <w:rtl/>
          <w:lang w:bidi="fa-IR"/>
        </w:rPr>
        <w:t>پرستاری و مامایی تبریز</w:t>
      </w:r>
    </w:p>
    <w:p w14:paraId="7949ED77" w14:textId="77777777" w:rsidR="00A70D11" w:rsidRPr="00C4323B" w:rsidRDefault="00A70D11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</w:p>
    <w:p w14:paraId="2427F999" w14:textId="77777777" w:rsidR="009661FE" w:rsidRPr="006E21B5" w:rsidRDefault="009661FE" w:rsidP="00C4323B">
      <w:pPr>
        <w:shd w:val="clear" w:color="auto" w:fill="FFFFFF" w:themeFill="background1"/>
        <w:bidi/>
        <w:jc w:val="both"/>
        <w:rPr>
          <w:rFonts w:cs="Yagut"/>
          <w:b/>
          <w:bCs/>
          <w:color w:val="FF0000"/>
          <w:sz w:val="24"/>
          <w:szCs w:val="24"/>
          <w:lang w:bidi="fa-IR"/>
        </w:rPr>
      </w:pPr>
      <w:r w:rsidRPr="006E21B5">
        <w:rPr>
          <w:rFonts w:cs="Yagut" w:hint="cs"/>
          <w:b/>
          <w:bCs/>
          <w:color w:val="FF0000"/>
          <w:sz w:val="24"/>
          <w:szCs w:val="24"/>
          <w:rtl/>
          <w:lang w:bidi="fa-IR"/>
        </w:rPr>
        <w:t>مقدمه</w:t>
      </w:r>
    </w:p>
    <w:p w14:paraId="2C9F36BA" w14:textId="401366C9" w:rsidR="006404B2" w:rsidRPr="00C4323B" w:rsidRDefault="006404B2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C4323B">
        <w:rPr>
          <w:rFonts w:cs="Yagut" w:hint="cs"/>
          <w:sz w:val="24"/>
          <w:szCs w:val="24"/>
          <w:rtl/>
          <w:lang w:bidi="fa-IR"/>
        </w:rPr>
        <w:t>دانش آموختگان رشته ه</w:t>
      </w:r>
      <w:r w:rsidR="007B62D8" w:rsidRPr="00C4323B">
        <w:rPr>
          <w:rFonts w:cs="Yagut" w:hint="cs"/>
          <w:sz w:val="24"/>
          <w:szCs w:val="24"/>
          <w:rtl/>
          <w:lang w:bidi="fa-IR"/>
        </w:rPr>
        <w:t xml:space="preserve">ای </w:t>
      </w:r>
      <w:r w:rsidR="009661FE" w:rsidRPr="00C4323B">
        <w:rPr>
          <w:rFonts w:cs="Yagut" w:hint="cs"/>
          <w:sz w:val="24"/>
          <w:szCs w:val="24"/>
          <w:rtl/>
          <w:lang w:bidi="fa-IR"/>
        </w:rPr>
        <w:t>پرستاری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بایستی در برابر نیاز های جامعه پاسخگو باشند و به همین دلیل دانشکده ها موظف هستند دانشجویانی تربیت کنند که در برابر جامعه پاسخگو باشند. در جهت حصول اطمینان لازم است قابلیت های </w:t>
      </w:r>
      <w:r w:rsidR="00555F65" w:rsidRPr="00555F65">
        <w:rPr>
          <w:rFonts w:cs="Yagut" w:hint="cs"/>
          <w:sz w:val="24"/>
          <w:szCs w:val="24"/>
          <w:rtl/>
          <w:lang w:bidi="fa-IR"/>
        </w:rPr>
        <w:t>دانشجویان</w:t>
      </w:r>
      <w:r w:rsidR="00EB3D0E" w:rsidRPr="00C4323B">
        <w:rPr>
          <w:rFonts w:cs="Yagut" w:hint="cs"/>
          <w:sz w:val="24"/>
          <w:szCs w:val="24"/>
          <w:rtl/>
          <w:lang w:bidi="fa-IR"/>
        </w:rPr>
        <w:t xml:space="preserve"> به روش علمی و درست ارزیابی شود. یکی از اهداف اصلی ارزیابی دانشجویان تشویق به مطالعه و یادگیری و اطمینان از یادگیری است. 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</w:t>
      </w:r>
      <w:r w:rsidR="00EB3D0E" w:rsidRPr="00C4323B">
        <w:rPr>
          <w:rFonts w:cs="Yagut" w:hint="cs"/>
          <w:sz w:val="24"/>
          <w:szCs w:val="24"/>
          <w:rtl/>
          <w:lang w:bidi="fa-IR"/>
        </w:rPr>
        <w:t xml:space="preserve">ارزیابی صحیح میتواند وسیله ای برای بازخورد به دانشجو در مورد نقاط قوت و ضعف او باشد. علاوه بر آن در فرایند یاددهی </w:t>
      </w:r>
      <w:r w:rsidR="00EB3D0E" w:rsidRPr="00C4323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EB3D0E" w:rsidRPr="00C4323B">
        <w:rPr>
          <w:rFonts w:cs="Yagut" w:hint="cs"/>
          <w:sz w:val="24"/>
          <w:szCs w:val="24"/>
          <w:rtl/>
          <w:lang w:bidi="fa-IR"/>
        </w:rPr>
        <w:t xml:space="preserve"> یادگیری میتواند کمک بزرگی برای اساتید و مسئولان دانشکده و دانشگاه باشد. </w:t>
      </w:r>
    </w:p>
    <w:p w14:paraId="730356BB" w14:textId="77777777" w:rsidR="009661FE" w:rsidRPr="006E21B5" w:rsidRDefault="009661FE" w:rsidP="00C4323B">
      <w:pPr>
        <w:shd w:val="clear" w:color="auto" w:fill="FFFFFF" w:themeFill="background1"/>
        <w:bidi/>
        <w:jc w:val="both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توضیح:</w:t>
      </w:r>
    </w:p>
    <w:p w14:paraId="622349FB" w14:textId="77777777" w:rsidR="009661FE" w:rsidRPr="00C4323B" w:rsidRDefault="009661FE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C4323B">
        <w:rPr>
          <w:rFonts w:cs="Yagut" w:hint="cs"/>
          <w:sz w:val="24"/>
          <w:szCs w:val="24"/>
          <w:rtl/>
          <w:lang w:bidi="fa-IR"/>
        </w:rPr>
        <w:t>این شیوه نامه در راستای اجرای آیین نامه نظام جامع ارزیابی دانشجویان دانشگاه علوم پزشکی تبریز برای دانشجویان رشته پرستاری و مامایی در مقاطع تحصیلی کارشناسی، کارشناسی ارشد و دکتری تدوین گردیده است.</w:t>
      </w:r>
    </w:p>
    <w:p w14:paraId="750CB53A" w14:textId="03916371" w:rsidR="00430791" w:rsidRPr="006E21B5" w:rsidRDefault="00430791" w:rsidP="00C4323B">
      <w:pPr>
        <w:shd w:val="clear" w:color="auto" w:fill="FFFFFF" w:themeFill="background1"/>
        <w:bidi/>
        <w:jc w:val="both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تعاریف:</w:t>
      </w:r>
    </w:p>
    <w:p w14:paraId="7ED9FA5F" w14:textId="4F3C9AA1" w:rsidR="007B62D8" w:rsidRPr="00C4323B" w:rsidRDefault="00430791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دانشکده: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منظور از دانشکده در این شیوه نامه دانشکده پرستاری دانشگاه علوم پزشکی تبریز است.</w:t>
      </w:r>
    </w:p>
    <w:p w14:paraId="6DB280FC" w14:textId="5574126A" w:rsidR="00430791" w:rsidRPr="00C4323B" w:rsidRDefault="00430791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رشته:</w:t>
      </w:r>
      <w:r w:rsidR="00C4323B"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 </w:t>
      </w:r>
      <w:r w:rsidRPr="00C4323B">
        <w:rPr>
          <w:rFonts w:cs="Yagut" w:hint="cs"/>
          <w:sz w:val="24"/>
          <w:szCs w:val="24"/>
          <w:rtl/>
          <w:lang w:bidi="fa-IR"/>
        </w:rPr>
        <w:t>منظور رشته پرستاری و مامایی</w:t>
      </w:r>
      <w:r w:rsidR="00CA31C4">
        <w:rPr>
          <w:rFonts w:cs="Yagut"/>
          <w:sz w:val="24"/>
          <w:szCs w:val="24"/>
          <w:lang w:bidi="fa-IR"/>
        </w:rPr>
        <w:t xml:space="preserve">  </w:t>
      </w:r>
      <w:r w:rsidR="00CA31C4">
        <w:rPr>
          <w:rFonts w:cs="Yagut" w:hint="cs"/>
          <w:sz w:val="24"/>
          <w:szCs w:val="24"/>
          <w:rtl/>
          <w:lang w:bidi="fa-IR"/>
        </w:rPr>
        <w:t xml:space="preserve"> و اتاق عمل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است.</w:t>
      </w:r>
    </w:p>
    <w:p w14:paraId="6E97B57A" w14:textId="6028EBBE" w:rsidR="00430791" w:rsidRPr="00C4323B" w:rsidRDefault="00430791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مقطع:</w:t>
      </w:r>
      <w:r w:rsidR="00C4323B"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 </w:t>
      </w:r>
      <w:r w:rsidRPr="00C4323B">
        <w:rPr>
          <w:rFonts w:cs="Yagut" w:hint="cs"/>
          <w:sz w:val="24"/>
          <w:szCs w:val="24"/>
          <w:rtl/>
          <w:lang w:bidi="fa-IR"/>
        </w:rPr>
        <w:t>منظور مقطع تحصیلی منجر به مدرک در سه سطح کارشناسی، کارشناسی ارشد و دکتری است.</w:t>
      </w:r>
    </w:p>
    <w:p w14:paraId="7AC3ED3C" w14:textId="434C400F" w:rsidR="00430791" w:rsidRPr="00C4323B" w:rsidRDefault="00430791" w:rsidP="00B15684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رشته تحصیلی: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منظور از رشته تحصیلی در این شیوه نامه، رشته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>های تحصیلی کارشنا</w:t>
      </w:r>
      <w:r w:rsidR="00E80EAB">
        <w:rPr>
          <w:rFonts w:cs="Yagut" w:hint="cs"/>
          <w:sz w:val="24"/>
          <w:szCs w:val="24"/>
          <w:rtl/>
          <w:lang w:bidi="fa-IR"/>
        </w:rPr>
        <w:t>سی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پرستاری و مامایی</w:t>
      </w:r>
      <w:r w:rsidR="00B15684">
        <w:rPr>
          <w:rFonts w:cs="Yagut" w:hint="cs"/>
          <w:sz w:val="24"/>
          <w:szCs w:val="24"/>
          <w:rtl/>
          <w:lang w:bidi="fa-IR"/>
        </w:rPr>
        <w:t xml:space="preserve"> و اتاق عمل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در مقطع کارشناسی، رشته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>هاو گرایش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 xml:space="preserve">های مختلف کارشناسی ارشد پرستاری و مامایی در مقطع کارشناسی </w:t>
      </w:r>
      <w:r w:rsidRPr="00555F65">
        <w:rPr>
          <w:rFonts w:cs="Yagut" w:hint="cs"/>
          <w:sz w:val="24"/>
          <w:szCs w:val="24"/>
          <w:rtl/>
          <w:lang w:bidi="fa-IR"/>
        </w:rPr>
        <w:t xml:space="preserve">ارشد و رشته پرستاری و </w:t>
      </w:r>
      <w:r w:rsidR="00B15684" w:rsidRPr="00555F65">
        <w:rPr>
          <w:rFonts w:cs="Yagut" w:hint="cs"/>
          <w:sz w:val="24"/>
          <w:szCs w:val="24"/>
          <w:rtl/>
          <w:lang w:bidi="fa-IR"/>
        </w:rPr>
        <w:t>مامایی</w:t>
      </w:r>
      <w:r w:rsidRPr="00555F65">
        <w:rPr>
          <w:rFonts w:cs="Yagut" w:hint="cs"/>
          <w:sz w:val="24"/>
          <w:szCs w:val="24"/>
          <w:rtl/>
          <w:lang w:bidi="fa-IR"/>
        </w:rPr>
        <w:t xml:space="preserve"> در مقطع دکترای تخصصی است.</w:t>
      </w:r>
    </w:p>
    <w:p w14:paraId="75B46198" w14:textId="2F46B100" w:rsidR="002F212D" w:rsidRPr="00C4323B" w:rsidRDefault="002F212D" w:rsidP="00171F7E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بلوک: </w:t>
      </w:r>
      <w:r w:rsidRPr="00C4323B">
        <w:rPr>
          <w:rFonts w:cs="Yagut" w:hint="cs"/>
          <w:sz w:val="24"/>
          <w:szCs w:val="24"/>
          <w:rtl/>
          <w:lang w:bidi="fa-IR"/>
        </w:rPr>
        <w:t>منظور از بلوک در این شیوه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 xml:space="preserve">نامه، </w:t>
      </w:r>
      <w:r w:rsidR="00171F7E">
        <w:rPr>
          <w:rFonts w:cs="Yagut" w:hint="cs"/>
          <w:sz w:val="24"/>
          <w:szCs w:val="24"/>
          <w:rtl/>
          <w:lang w:bidi="fa-IR"/>
        </w:rPr>
        <w:t>دو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بلوک </w:t>
      </w:r>
      <w:r w:rsidR="00171F7E">
        <w:rPr>
          <w:rFonts w:cs="Yagut" w:hint="cs"/>
          <w:sz w:val="24"/>
          <w:szCs w:val="24"/>
          <w:rtl/>
          <w:lang w:bidi="fa-IR"/>
        </w:rPr>
        <w:t>پیش کارورزی</w:t>
      </w:r>
      <w:r w:rsidR="002D30DF">
        <w:rPr>
          <w:rFonts w:cs="Yagut" w:hint="cs"/>
          <w:sz w:val="24"/>
          <w:szCs w:val="24"/>
          <w:rtl/>
          <w:lang w:bidi="fa-IR"/>
        </w:rPr>
        <w:t>(دروس نظری</w:t>
      </w:r>
      <w:r w:rsidR="00834D03">
        <w:rPr>
          <w:rFonts w:cs="Yagut" w:hint="cs"/>
          <w:sz w:val="24"/>
          <w:szCs w:val="24"/>
          <w:rtl/>
          <w:lang w:bidi="fa-IR"/>
        </w:rPr>
        <w:t xml:space="preserve">، عملی </w:t>
      </w:r>
      <w:r w:rsidR="002D30DF">
        <w:rPr>
          <w:rFonts w:cs="Yagut" w:hint="cs"/>
          <w:sz w:val="24"/>
          <w:szCs w:val="24"/>
          <w:rtl/>
          <w:lang w:bidi="fa-IR"/>
        </w:rPr>
        <w:t xml:space="preserve"> و بالینی)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و کارورزی</w:t>
      </w:r>
      <w:r w:rsidR="00352F41">
        <w:rPr>
          <w:rFonts w:cs="Yagut"/>
          <w:sz w:val="24"/>
          <w:szCs w:val="24"/>
          <w:lang w:bidi="fa-IR"/>
        </w:rPr>
        <w:t xml:space="preserve"> </w:t>
      </w:r>
      <w:r w:rsidR="00352F41">
        <w:rPr>
          <w:rFonts w:cs="Yagut" w:hint="cs"/>
          <w:sz w:val="24"/>
          <w:szCs w:val="24"/>
          <w:rtl/>
          <w:lang w:bidi="fa-IR"/>
        </w:rPr>
        <w:t xml:space="preserve"> در عرصه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برای مقطع کارشناسی و دو بلوک آموزشی و پژوهشی برای مقطع</w:t>
      </w:r>
      <w:r w:rsidR="00E80EAB">
        <w:rPr>
          <w:rFonts w:cs="Yagut" w:hint="cs"/>
          <w:sz w:val="24"/>
          <w:szCs w:val="24"/>
          <w:rtl/>
          <w:lang w:bidi="fa-IR"/>
        </w:rPr>
        <w:t xml:space="preserve"> </w:t>
      </w:r>
      <w:r w:rsidRPr="00C4323B">
        <w:rPr>
          <w:rFonts w:cs="Yagut" w:hint="cs"/>
          <w:sz w:val="24"/>
          <w:szCs w:val="24"/>
          <w:rtl/>
          <w:lang w:bidi="fa-IR"/>
        </w:rPr>
        <w:t>کارشناسی ارشد و دکتری است.</w:t>
      </w:r>
    </w:p>
    <w:p w14:paraId="01E26393" w14:textId="1794571D" w:rsidR="002F212D" w:rsidRPr="00C4323B" w:rsidRDefault="002F212D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دوره: </w:t>
      </w:r>
      <w:r w:rsidRPr="00C4323B">
        <w:rPr>
          <w:rFonts w:cs="Yagut" w:hint="cs"/>
          <w:sz w:val="24"/>
          <w:szCs w:val="24"/>
          <w:rtl/>
          <w:lang w:bidi="fa-IR"/>
        </w:rPr>
        <w:t>منظور از دوره در این شیوه نامه، کل دوره آموزشی هر مقطع تحصیلی است که مشتمل بر جند بلوک و هر بلوک متشکل از چند ترم تحصیلی می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>باشد.</w:t>
      </w:r>
    </w:p>
    <w:p w14:paraId="30DEA18B" w14:textId="5FC36863" w:rsidR="002F212D" w:rsidRPr="00C4323B" w:rsidRDefault="002F212D" w:rsidP="00EA1F8F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lastRenderedPageBreak/>
        <w:t>واحد</w:t>
      </w:r>
      <w:r w:rsidR="005214D5"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 درسی</w:t>
      </w:r>
      <w:r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: </w:t>
      </w:r>
      <w:r w:rsidR="00EA1F8F">
        <w:rPr>
          <w:rFonts w:cs="Yagut" w:hint="cs"/>
          <w:sz w:val="24"/>
          <w:szCs w:val="24"/>
          <w:rtl/>
          <w:lang w:bidi="fa-IR"/>
        </w:rPr>
        <w:t>منظور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واحد درسی تئوری یا عملی</w:t>
      </w:r>
      <w:r w:rsidR="00EA1F8F">
        <w:rPr>
          <w:rFonts w:cs="Yagut" w:hint="cs"/>
          <w:sz w:val="24"/>
          <w:szCs w:val="24"/>
          <w:rtl/>
          <w:lang w:bidi="fa-IR"/>
        </w:rPr>
        <w:t xml:space="preserve"> یا کارآموزی یا کارورزی</w:t>
      </w:r>
      <w:r w:rsidRPr="00C4323B">
        <w:rPr>
          <w:rFonts w:cs="Yagut" w:hint="cs"/>
          <w:sz w:val="24"/>
          <w:szCs w:val="24"/>
          <w:rtl/>
          <w:lang w:bidi="fa-IR"/>
        </w:rPr>
        <w:t xml:space="preserve"> در هر نیمسال تحصیلی را شامل می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>شود</w:t>
      </w:r>
    </w:p>
    <w:p w14:paraId="1B9B5A43" w14:textId="77777777" w:rsidR="007B62D8" w:rsidRPr="00197645" w:rsidRDefault="007B62D8" w:rsidP="00C4323B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تشکیلات اجرایی، مدیریتی و شرح وظایف:</w:t>
      </w:r>
    </w:p>
    <w:p w14:paraId="31E27177" w14:textId="77777777" w:rsidR="007B62D8" w:rsidRPr="006E21B5" w:rsidRDefault="007B62D8" w:rsidP="00C4323B">
      <w:pPr>
        <w:shd w:val="clear" w:color="auto" w:fill="FFFFFF" w:themeFill="background1"/>
        <w:bidi/>
        <w:jc w:val="both"/>
        <w:rPr>
          <w:rFonts w:cs="Yagut"/>
          <w:color w:val="FF0000"/>
          <w:sz w:val="24"/>
          <w:szCs w:val="24"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فرایند ارزیابی دانشجویان بایستی با همکاری های بین بخشی و به شرح زیر انجام گیرد:</w:t>
      </w:r>
    </w:p>
    <w:p w14:paraId="1448FE55" w14:textId="460108DE" w:rsidR="00555F65" w:rsidRPr="006E21B5" w:rsidRDefault="00555F65" w:rsidP="00555F65">
      <w:pPr>
        <w:shd w:val="clear" w:color="auto" w:fill="FFFFFF" w:themeFill="background1"/>
        <w:bidi/>
        <w:jc w:val="both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کمیته نظارت بر امتحانات</w:t>
      </w:r>
      <w:r w:rsidR="00352F41">
        <w:rPr>
          <w:rFonts w:cs="Yagut" w:hint="cs"/>
          <w:color w:val="FF0000"/>
          <w:sz w:val="24"/>
          <w:szCs w:val="24"/>
          <w:rtl/>
          <w:lang w:bidi="fa-IR"/>
        </w:rPr>
        <w:t xml:space="preserve"> </w:t>
      </w:r>
      <w:r w:rsidRPr="006E21B5">
        <w:rPr>
          <w:rFonts w:cs="Yagut" w:hint="cs"/>
          <w:color w:val="FF0000"/>
          <w:sz w:val="24"/>
          <w:szCs w:val="24"/>
          <w:rtl/>
          <w:lang w:bidi="fa-IR"/>
        </w:rPr>
        <w:t>(کمیته ارزیابی دانشجو):</w:t>
      </w:r>
    </w:p>
    <w:p w14:paraId="629C2E76" w14:textId="30BE0B82" w:rsidR="00555F65" w:rsidRDefault="00555F65" w:rsidP="00555F65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C4323B">
        <w:rPr>
          <w:rFonts w:cs="Yagut" w:hint="cs"/>
          <w:sz w:val="24"/>
          <w:szCs w:val="24"/>
          <w:rtl/>
          <w:lang w:bidi="fa-IR"/>
        </w:rPr>
        <w:t xml:space="preserve">شامل رئیس دانشکده، معاون آموزشی دانشکده، معاون تحصیلات تکمیلی دانشکده، </w:t>
      </w:r>
      <w:r>
        <w:rPr>
          <w:rFonts w:cs="Yagut" w:hint="cs"/>
          <w:sz w:val="24"/>
          <w:szCs w:val="24"/>
          <w:rtl/>
          <w:lang w:bidi="fa-IR"/>
        </w:rPr>
        <w:t>رئیس اداره آموزش ،</w:t>
      </w:r>
      <w:r w:rsidRPr="00C4323B">
        <w:rPr>
          <w:rFonts w:cs="Yagut" w:hint="cs"/>
          <w:sz w:val="24"/>
          <w:szCs w:val="24"/>
          <w:rtl/>
          <w:lang w:bidi="fa-IR"/>
        </w:rPr>
        <w:t>مسئول دفتر توسعه دانشکده و یک نفر از اعضای هیأت علمی دانشکده با انتخاب رئیس دانشکده</w:t>
      </w:r>
      <w:r>
        <w:rPr>
          <w:rFonts w:cs="Yagut" w:hint="cs"/>
          <w:sz w:val="24"/>
          <w:szCs w:val="24"/>
          <w:rtl/>
          <w:lang w:bidi="fa-IR"/>
        </w:rPr>
        <w:t>، مسئول کمیته اعتباربخشی</w:t>
      </w:r>
      <w:r w:rsidR="00352F41">
        <w:rPr>
          <w:rFonts w:cs="Yagut" w:hint="cs"/>
          <w:sz w:val="24"/>
          <w:szCs w:val="24"/>
          <w:rtl/>
          <w:lang w:bidi="fa-IR"/>
        </w:rPr>
        <w:t>،</w:t>
      </w:r>
      <w:r>
        <w:rPr>
          <w:rFonts w:cs="Yagut" w:hint="cs"/>
          <w:sz w:val="24"/>
          <w:szCs w:val="24"/>
          <w:rtl/>
          <w:lang w:bidi="fa-IR"/>
        </w:rPr>
        <w:t xml:space="preserve"> دانشکده مدیران گروه</w:t>
      </w:r>
      <w:r>
        <w:rPr>
          <w:rFonts w:cs="Yagut"/>
          <w:sz w:val="24"/>
          <w:szCs w:val="24"/>
          <w:rtl/>
          <w:lang w:bidi="fa-IR"/>
        </w:rPr>
        <w:softHyphen/>
      </w:r>
      <w:r>
        <w:rPr>
          <w:rFonts w:cs="Yagut" w:hint="cs"/>
          <w:sz w:val="24"/>
          <w:szCs w:val="24"/>
          <w:rtl/>
          <w:lang w:bidi="fa-IR"/>
        </w:rPr>
        <w:t xml:space="preserve">های آموزشی و یک نفر عضو هیأت علمی مسئول فرآیند اجرایی کمیته </w:t>
      </w:r>
      <w:r w:rsidRPr="00C4323B">
        <w:rPr>
          <w:rFonts w:cs="Yagut" w:hint="cs"/>
          <w:sz w:val="24"/>
          <w:szCs w:val="24"/>
          <w:rtl/>
          <w:lang w:bidi="fa-IR"/>
        </w:rPr>
        <w:t>می</w:t>
      </w:r>
      <w:r w:rsidRPr="00C4323B">
        <w:rPr>
          <w:rFonts w:cs="Yagut"/>
          <w:sz w:val="24"/>
          <w:szCs w:val="24"/>
          <w:rtl/>
          <w:lang w:bidi="fa-IR"/>
        </w:rPr>
        <w:softHyphen/>
      </w:r>
      <w:r w:rsidRPr="00C4323B">
        <w:rPr>
          <w:rFonts w:cs="Yagut" w:hint="cs"/>
          <w:sz w:val="24"/>
          <w:szCs w:val="24"/>
          <w:rtl/>
          <w:lang w:bidi="fa-IR"/>
        </w:rPr>
        <w:t>باشد</w:t>
      </w:r>
    </w:p>
    <w:p w14:paraId="1CAF441B" w14:textId="77777777" w:rsidR="00555F65" w:rsidRPr="00C4323B" w:rsidRDefault="00555F65" w:rsidP="00555F65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 w:rsidRPr="00C4323B">
        <w:rPr>
          <w:rFonts w:cs="Yagut" w:hint="cs"/>
          <w:sz w:val="24"/>
          <w:szCs w:val="24"/>
          <w:rtl/>
          <w:lang w:bidi="fa-IR"/>
        </w:rPr>
        <w:t>رئیس کمیته: رئیس دانشکده</w:t>
      </w:r>
    </w:p>
    <w:p w14:paraId="0AD47995" w14:textId="77777777" w:rsidR="00555F65" w:rsidRDefault="00555F65" w:rsidP="00555F65">
      <w:pPr>
        <w:shd w:val="clear" w:color="auto" w:fill="FFFFFF" w:themeFill="background1"/>
        <w:bidi/>
        <w:jc w:val="both"/>
        <w:rPr>
          <w:rFonts w:cs="Yagut"/>
          <w:sz w:val="24"/>
          <w:szCs w:val="24"/>
          <w:rtl/>
          <w:lang w:bidi="fa-IR"/>
        </w:rPr>
      </w:pPr>
      <w:r>
        <w:rPr>
          <w:rFonts w:cs="Yagut" w:hint="cs"/>
          <w:sz w:val="24"/>
          <w:szCs w:val="24"/>
          <w:rtl/>
          <w:lang w:bidi="fa-IR"/>
        </w:rPr>
        <w:t>دبیر کمیته: معاون آموزشی دانشکده</w:t>
      </w:r>
    </w:p>
    <w:p w14:paraId="758661FF" w14:textId="77777777" w:rsidR="00555F65" w:rsidRPr="006E21B5" w:rsidRDefault="00555F65" w:rsidP="00555F65">
      <w:pPr>
        <w:bidi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وظایف و نقش کمیته:</w:t>
      </w:r>
    </w:p>
    <w:p w14:paraId="3F6A5B56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نظارت بر وضعیت موجود ارزیابی در گروه های آموزشی</w:t>
      </w:r>
    </w:p>
    <w:p w14:paraId="6E3EDB10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پایش و نظارت بر حسن اجرای نظام جامع ارزیابی دانشجو</w:t>
      </w:r>
    </w:p>
    <w:p w14:paraId="7C66F96F" w14:textId="77777777" w:rsidR="00555F65" w:rsidRPr="00197645" w:rsidRDefault="00555F65" w:rsidP="00555F65">
      <w:pPr>
        <w:bidi/>
        <w:ind w:left="360"/>
        <w:jc w:val="both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انجام این وظایف مانع اجرای ارزیابی معاونت آموزشی دانشگاه و نقش مشورتی مرکز توسعه مطالعات و آموزش پزشکی نمیباشد.</w:t>
      </w:r>
    </w:p>
    <w:p w14:paraId="157C04A6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تایید و ارایه گزارش های ارزیابی دانشجو به معاونت آموزشی دانشگاه، مرکز </w:t>
      </w:r>
      <w:r w:rsidRPr="00197645">
        <w:rPr>
          <w:rFonts w:cs="Yagut"/>
          <w:sz w:val="24"/>
          <w:szCs w:val="24"/>
          <w:lang w:bidi="fa-IR"/>
        </w:rPr>
        <w:t>EDC</w:t>
      </w:r>
      <w:r w:rsidRPr="00197645">
        <w:rPr>
          <w:rFonts w:cs="Yagut" w:hint="cs"/>
          <w:sz w:val="24"/>
          <w:szCs w:val="24"/>
          <w:rtl/>
          <w:lang w:bidi="fa-IR"/>
        </w:rPr>
        <w:t xml:space="preserve"> و ذینفعان</w:t>
      </w:r>
    </w:p>
    <w:p w14:paraId="51CB0861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بازنگری شیوه ارزیابی دانشجو بر اساس اهداف آموزشی و اهداف سازنده و در صورت لزوم ارایه پیشنهادات اصلاحی</w:t>
      </w:r>
    </w:p>
    <w:p w14:paraId="750D544A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بررسی چالش ها و ارایه راهکار برای رفع مشکلات</w:t>
      </w:r>
    </w:p>
    <w:p w14:paraId="71732433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ارزیابی دوره ای مراقبین امتحانات</w:t>
      </w:r>
    </w:p>
    <w:p w14:paraId="6940BBCD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رسیدگی به اعتراضات ارجاع شده از معاونت آموزشی</w:t>
      </w:r>
    </w:p>
    <w:p w14:paraId="73718A4D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پیگیری استفاده از فناوری الکترونیکی برای انجام آزمون های تحت وب</w:t>
      </w:r>
      <w:r w:rsidRPr="00197645">
        <w:rPr>
          <w:rFonts w:cs="Yagut"/>
          <w:sz w:val="24"/>
          <w:szCs w:val="24"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 xml:space="preserve"> و مجازی</w:t>
      </w:r>
    </w:p>
    <w:p w14:paraId="25269A3D" w14:textId="1DB85EF8" w:rsidR="00555F65" w:rsidRPr="00197645" w:rsidRDefault="00555F65" w:rsidP="002100D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ارزیابی علمی کیفیت آزمون ها با ابزار مناسب و با مصاحبه با اسایتد و دانشجویان </w:t>
      </w:r>
    </w:p>
    <w:p w14:paraId="54F7D913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تحلیل روند پیشرفت روند پیشرفت تحصیلی دانشجویان</w:t>
      </w:r>
    </w:p>
    <w:p w14:paraId="434F8040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بررسی کیفیت یادگیری دانشجویان بر اساس تحلیل آزمون ها</w:t>
      </w:r>
    </w:p>
    <w:p w14:paraId="5BF7E2A0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بررسی روایی و پایایی ابزارهای موجود ارزیابی دانشجو و تهیه گزارش</w:t>
      </w:r>
    </w:p>
    <w:p w14:paraId="3429060D" w14:textId="77777777" w:rsidR="00555F65" w:rsidRPr="00197645" w:rsidRDefault="00555F65" w:rsidP="00555F65">
      <w:pPr>
        <w:pStyle w:val="ListParagraph"/>
        <w:numPr>
          <w:ilvl w:val="0"/>
          <w:numId w:val="21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lastRenderedPageBreak/>
        <w:t>انتخاب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روش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مناسب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آزمون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بر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اساس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اهداف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آموزشی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و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یکسان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سازی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روش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آزمون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بر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اساس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اهداف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آموزشی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در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گروه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های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آموزشی</w:t>
      </w:r>
      <w:r w:rsidRPr="00197645">
        <w:rPr>
          <w:rFonts w:cs="Yagut"/>
          <w:sz w:val="24"/>
          <w:szCs w:val="24"/>
          <w:rtl/>
          <w:lang w:bidi="fa-IR"/>
        </w:rPr>
        <w:t xml:space="preserve"> ( </w:t>
      </w:r>
      <w:r w:rsidRPr="00197645">
        <w:rPr>
          <w:rFonts w:cs="Yagut" w:hint="cs"/>
          <w:sz w:val="24"/>
          <w:szCs w:val="24"/>
          <w:rtl/>
          <w:lang w:bidi="fa-IR"/>
        </w:rPr>
        <w:t>انجام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آزمون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ها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بر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اساس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هرم</w:t>
      </w:r>
      <w:r w:rsidRPr="00197645">
        <w:rPr>
          <w:rFonts w:cs="Yagut"/>
          <w:sz w:val="24"/>
          <w:szCs w:val="24"/>
          <w:rtl/>
          <w:lang w:bidi="fa-IR"/>
        </w:rPr>
        <w:t xml:space="preserve"> </w:t>
      </w:r>
      <w:r w:rsidRPr="00197645">
        <w:rPr>
          <w:rFonts w:cs="Yagut" w:hint="cs"/>
          <w:sz w:val="24"/>
          <w:szCs w:val="24"/>
          <w:rtl/>
          <w:lang w:bidi="fa-IR"/>
        </w:rPr>
        <w:t>میلر</w:t>
      </w:r>
      <w:r w:rsidRPr="00197645">
        <w:rPr>
          <w:rFonts w:cs="Yagut"/>
          <w:sz w:val="24"/>
          <w:szCs w:val="24"/>
          <w:rtl/>
          <w:lang w:bidi="fa-IR"/>
        </w:rPr>
        <w:t>)</w:t>
      </w:r>
    </w:p>
    <w:p w14:paraId="4891FE09" w14:textId="77777777" w:rsidR="00555F65" w:rsidRPr="006E21B5" w:rsidRDefault="00555F65" w:rsidP="00555F65">
      <w:pPr>
        <w:bidi/>
        <w:ind w:left="360"/>
        <w:jc w:val="both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دفتر توسعه آموزش </w:t>
      </w:r>
      <w:r w:rsidRPr="006E21B5">
        <w:rPr>
          <w:rFonts w:cs="Yagut"/>
          <w:color w:val="FF0000"/>
          <w:sz w:val="24"/>
          <w:szCs w:val="24"/>
          <w:lang w:bidi="fa-IR"/>
        </w:rPr>
        <w:t>EDO</w:t>
      </w:r>
      <w:r w:rsidRPr="006E21B5">
        <w:rPr>
          <w:rFonts w:cs="Yagut" w:hint="cs"/>
          <w:color w:val="FF0000"/>
          <w:sz w:val="24"/>
          <w:szCs w:val="24"/>
          <w:rtl/>
          <w:lang w:bidi="fa-IR"/>
        </w:rPr>
        <w:t>:</w:t>
      </w:r>
    </w:p>
    <w:p w14:paraId="23CB71EB" w14:textId="77777777" w:rsidR="00555F65" w:rsidRPr="00197645" w:rsidRDefault="00555F65" w:rsidP="00555F65">
      <w:pPr>
        <w:pStyle w:val="ListParagraph"/>
        <w:numPr>
          <w:ilvl w:val="0"/>
          <w:numId w:val="5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توانمندسازی و مشاوره به اعضاء هیات علمی بر اساس نیاز سنجی بعمل آمده</w:t>
      </w:r>
    </w:p>
    <w:p w14:paraId="4EDE0542" w14:textId="77777777" w:rsidR="00555F65" w:rsidRPr="00197645" w:rsidRDefault="00555F65" w:rsidP="00555F65">
      <w:pPr>
        <w:pStyle w:val="ListParagraph"/>
        <w:numPr>
          <w:ilvl w:val="0"/>
          <w:numId w:val="5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بررسی کلیه آزمون ها و تحلیل آنها</w:t>
      </w:r>
    </w:p>
    <w:p w14:paraId="653A65AE" w14:textId="05CC526C" w:rsidR="00555F65" w:rsidRPr="00197645" w:rsidRDefault="00555F65" w:rsidP="00352F41">
      <w:pPr>
        <w:pStyle w:val="ListParagraph"/>
        <w:numPr>
          <w:ilvl w:val="0"/>
          <w:numId w:val="5"/>
        </w:numPr>
        <w:bidi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تهیه چک لیست ها یا ابزارهای مناسب برای بررسی کیفیت سوالات </w:t>
      </w:r>
    </w:p>
    <w:p w14:paraId="345A8CE9" w14:textId="77777777" w:rsidR="00555F65" w:rsidRPr="006E21B5" w:rsidRDefault="00555F65" w:rsidP="00555F65">
      <w:pPr>
        <w:bidi/>
        <w:ind w:left="360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 xml:space="preserve">مرکز آزمون (دایره امتحانات): </w:t>
      </w:r>
    </w:p>
    <w:p w14:paraId="10DC8D28" w14:textId="77777777" w:rsidR="00555F65" w:rsidRPr="00197645" w:rsidRDefault="00555F65" w:rsidP="00555F65">
      <w:pPr>
        <w:bidi/>
        <w:ind w:left="360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متشکل از مسئول و کارشناس دایره امتحانات که وظایف آن به شرح زیر است: </w:t>
      </w:r>
    </w:p>
    <w:p w14:paraId="781FE815" w14:textId="623871FA" w:rsidR="00555F65" w:rsidRPr="00197645" w:rsidRDefault="00555F65" w:rsidP="00555F65">
      <w:pPr>
        <w:pStyle w:val="ListParagraph"/>
        <w:numPr>
          <w:ilvl w:val="0"/>
          <w:numId w:val="7"/>
        </w:numPr>
        <w:bidi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هماهنگی با معاونت آموزشی دانشکده برای برگزاری امتحانات (میان ترم و پایان دوره)  </w:t>
      </w:r>
    </w:p>
    <w:p w14:paraId="7B176270" w14:textId="77777777" w:rsidR="00555F65" w:rsidRPr="00197645" w:rsidRDefault="00555F65" w:rsidP="00555F65">
      <w:pPr>
        <w:pStyle w:val="ListParagraph"/>
        <w:numPr>
          <w:ilvl w:val="0"/>
          <w:numId w:val="7"/>
        </w:numPr>
        <w:bidi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هماهنگی با بخش های مشارکت کننده در امتحان</w:t>
      </w:r>
    </w:p>
    <w:p w14:paraId="4B2869C8" w14:textId="77777777" w:rsidR="00555F65" w:rsidRPr="00197645" w:rsidRDefault="00555F65" w:rsidP="00555F65">
      <w:pPr>
        <w:pStyle w:val="ListParagraph"/>
        <w:numPr>
          <w:ilvl w:val="0"/>
          <w:numId w:val="7"/>
        </w:numPr>
        <w:bidi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هماهنگی با گروه های آموزشی داخل و خارج بیمارستان در برگزاری امتحانات</w:t>
      </w:r>
    </w:p>
    <w:p w14:paraId="686F0AAD" w14:textId="77777777" w:rsidR="00555F65" w:rsidRPr="00197645" w:rsidRDefault="00555F65" w:rsidP="00555F65">
      <w:pPr>
        <w:pStyle w:val="ListParagraph"/>
        <w:numPr>
          <w:ilvl w:val="0"/>
          <w:numId w:val="7"/>
        </w:numPr>
        <w:bidi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چاپ و تکثیر دفترچه آزمون و پاسخ نامه و آنالیز سوالات با استفاده از نرم افزار ها</w:t>
      </w:r>
    </w:p>
    <w:p w14:paraId="06F973B4" w14:textId="77777777" w:rsidR="00555F65" w:rsidRPr="00197645" w:rsidRDefault="00555F65" w:rsidP="00555F65">
      <w:pPr>
        <w:pStyle w:val="ListParagraph"/>
        <w:numPr>
          <w:ilvl w:val="0"/>
          <w:numId w:val="7"/>
        </w:numPr>
        <w:bidi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حفظ امنیت آزمون ، پاسخ و رسیدگی به اعتراضات  </w:t>
      </w:r>
    </w:p>
    <w:p w14:paraId="2AD8869A" w14:textId="77777777" w:rsidR="00555F65" w:rsidRPr="00197645" w:rsidRDefault="00555F65" w:rsidP="00555F65">
      <w:pPr>
        <w:pStyle w:val="ListParagraph"/>
        <w:numPr>
          <w:ilvl w:val="0"/>
          <w:numId w:val="7"/>
        </w:numPr>
        <w:bidi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ارسال آنالیز امتحانات به واحد ارزشیابی</w:t>
      </w:r>
    </w:p>
    <w:p w14:paraId="4FB07CFD" w14:textId="77777777" w:rsidR="00555F65" w:rsidRPr="006E21B5" w:rsidRDefault="00555F65" w:rsidP="002100D5">
      <w:pPr>
        <w:bidi/>
        <w:ind w:left="360"/>
        <w:jc w:val="both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گروه های آموزشی:</w:t>
      </w:r>
    </w:p>
    <w:p w14:paraId="40B7D4D8" w14:textId="452016AD" w:rsidR="00555F65" w:rsidRPr="00197645" w:rsidRDefault="00555F65" w:rsidP="002100D5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مسئول درس در دروسی که توسط چند استاد ارایه میشود مسئول جمع آوری سوالات از اساتید گروه و تحویل آن به مرکز آزمون میباشد.</w:t>
      </w:r>
    </w:p>
    <w:p w14:paraId="676D41A0" w14:textId="7B12D43B" w:rsidR="00555F65" w:rsidRPr="00197645" w:rsidRDefault="00555F65" w:rsidP="002100D5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مسئول درس موظف به حضور در محل آزمون در زمان برگزاری آن باشد و پس از دریافت نتایج به اعتراضات احتمالی رسیدگی نموده و نمره را در وقت مقرر در سایت سما وارد نماید. </w:t>
      </w:r>
    </w:p>
    <w:p w14:paraId="657B8B30" w14:textId="77777777" w:rsidR="00555F65" w:rsidRPr="00197645" w:rsidRDefault="00555F65" w:rsidP="002100D5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استاد ارایه دهنده درس موظف است پس از امتحان بازخورد به دانشجویان ارایه نماید.</w:t>
      </w:r>
    </w:p>
    <w:p w14:paraId="4F979823" w14:textId="0A82A4B2" w:rsidR="00555F65" w:rsidRPr="00197645" w:rsidRDefault="00555F65" w:rsidP="00352F41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مسئول تصحیح سوالات کتبی استاد مربوطه بوده و خود بایستی آنالیز نهایی سوالات (تحلیل) را انجام دهد.</w:t>
      </w:r>
    </w:p>
    <w:p w14:paraId="73C20F64" w14:textId="77777777" w:rsidR="00555F65" w:rsidRPr="00197645" w:rsidRDefault="00555F65" w:rsidP="002100D5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گروه های آموزشی در زمینه ارزیابی دانشجو موظف به تبعیت از شیوه نامه دانشکده هستند و درصورتیکه مواردی از آنها قابل اجرا نباشد یا خواهان تغییرات باشند با درخواست کتبی به کمیته آزمون دانشکده تعیین تکلیف نمایند.</w:t>
      </w:r>
    </w:p>
    <w:p w14:paraId="76D55C7F" w14:textId="77777777" w:rsidR="00555F65" w:rsidRPr="00197645" w:rsidRDefault="00555F65" w:rsidP="002100D5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گروه آموزشی موظف است در زمان مقرر نمرات را اعلام کند</w:t>
      </w:r>
    </w:p>
    <w:p w14:paraId="724A6700" w14:textId="77777777" w:rsidR="00555F65" w:rsidRPr="00197645" w:rsidRDefault="00555F65" w:rsidP="002100D5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گروه باید روند اعتراض به آزمون را برای دانشجویان مشخص نماید.</w:t>
      </w:r>
    </w:p>
    <w:p w14:paraId="2B5E5660" w14:textId="77777777" w:rsidR="00555F65" w:rsidRPr="006E21B5" w:rsidRDefault="00555F65" w:rsidP="00555F65">
      <w:pPr>
        <w:bidi/>
        <w:spacing w:after="0" w:line="240" w:lineRule="auto"/>
        <w:ind w:left="360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اصول اجرایی در آزمون ها:</w:t>
      </w:r>
    </w:p>
    <w:p w14:paraId="5D245F97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در طرح دوره دانشجویان لازم است در بخش ارزیابی به دقت موارد زیر ذکر شود</w:t>
      </w:r>
    </w:p>
    <w:p w14:paraId="5773FEF8" w14:textId="77777777" w:rsidR="00555F65" w:rsidRPr="00197645" w:rsidRDefault="00555F65" w:rsidP="00555F65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lastRenderedPageBreak/>
        <w:t>نوع و نحوه ارزیابی</w:t>
      </w:r>
    </w:p>
    <w:p w14:paraId="18094524" w14:textId="77777777" w:rsidR="00555F65" w:rsidRPr="00197645" w:rsidRDefault="00555F65" w:rsidP="00555F65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زمان و مکان آزمون</w:t>
      </w:r>
    </w:p>
    <w:p w14:paraId="36AE2FC6" w14:textId="77777777" w:rsidR="00555F65" w:rsidRPr="00197645" w:rsidRDefault="00555F65" w:rsidP="00555F65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ارزیابی های تکوینی و تراکمی</w:t>
      </w:r>
    </w:p>
    <w:p w14:paraId="536B9386" w14:textId="77777777" w:rsidR="00555F65" w:rsidRPr="00197645" w:rsidRDefault="00555F65" w:rsidP="00555F65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جدول اهداف درس برای آزمون (بلوپرینت)</w:t>
      </w:r>
    </w:p>
    <w:p w14:paraId="6107584A" w14:textId="77777777" w:rsidR="00555F65" w:rsidRPr="00197645" w:rsidRDefault="00555F65" w:rsidP="00555F65">
      <w:pPr>
        <w:pStyle w:val="ListParagraph"/>
        <w:numPr>
          <w:ilvl w:val="0"/>
          <w:numId w:val="9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منابع درسی</w:t>
      </w:r>
    </w:p>
    <w:p w14:paraId="71D2FC33" w14:textId="77777777" w:rsidR="00555F65" w:rsidRPr="006E21B5" w:rsidRDefault="00555F65" w:rsidP="00555F65">
      <w:pPr>
        <w:bidi/>
        <w:spacing w:after="0" w:line="240" w:lineRule="auto"/>
        <w:ind w:left="360"/>
        <w:rPr>
          <w:rFonts w:cs="Yagut"/>
          <w:color w:val="FF0000"/>
          <w:sz w:val="24"/>
          <w:szCs w:val="24"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سایر موارد اجرایی در آزمون ها:</w:t>
      </w:r>
    </w:p>
    <w:p w14:paraId="46223141" w14:textId="77777777" w:rsidR="00555F65" w:rsidRPr="00197645" w:rsidRDefault="00555F65" w:rsidP="002100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روند اعتراض دانشجو بصورت درخواست کتبی از معاونت آموزشی یا ثبت در سامانه باید وجود داشته باشد</w:t>
      </w:r>
    </w:p>
    <w:p w14:paraId="28C866DA" w14:textId="77777777" w:rsidR="00555F65" w:rsidRPr="00197645" w:rsidRDefault="00555F65" w:rsidP="002100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استاد موظف است به اعتراضات دانشجویان پاسخ داده و به معاونت آموزشی گزارش نماید و در سامانه ثبت کند.</w:t>
      </w:r>
    </w:p>
    <w:p w14:paraId="2B1E83AD" w14:textId="22C54576" w:rsidR="00555F65" w:rsidRPr="00197645" w:rsidRDefault="00555F65" w:rsidP="00352F41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دانشجویان یک ورودی بطور دسته جمعی یا از طریق نماینده میتوانند اعتراضات خود را به معاونت </w:t>
      </w:r>
      <w:r w:rsidR="00352F41">
        <w:rPr>
          <w:rFonts w:cs="Yagut" w:hint="cs"/>
          <w:sz w:val="24"/>
          <w:szCs w:val="24"/>
          <w:rtl/>
          <w:lang w:bidi="fa-IR"/>
        </w:rPr>
        <w:t>آموزشی</w:t>
      </w:r>
      <w:r w:rsidRPr="00197645">
        <w:rPr>
          <w:rFonts w:cs="Yagut" w:hint="cs"/>
          <w:sz w:val="24"/>
          <w:szCs w:val="24"/>
          <w:rtl/>
          <w:lang w:bidi="fa-IR"/>
        </w:rPr>
        <w:t xml:space="preserve"> اعلام نمایند و اگر موضوع حل نشد در کمیته آزمون مطرح شود.</w:t>
      </w:r>
    </w:p>
    <w:p w14:paraId="4CAE4C74" w14:textId="77777777" w:rsidR="00555F65" w:rsidRPr="00197645" w:rsidRDefault="00555F65" w:rsidP="002100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اداره آموزش موظف است در هنگام انتخاب واحد زمان و مکان امتحان را مشخص نماید.</w:t>
      </w:r>
    </w:p>
    <w:p w14:paraId="55B7D85A" w14:textId="1C64DAD0" w:rsidR="00555F65" w:rsidRPr="00197645" w:rsidRDefault="00555F65" w:rsidP="002100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هر آزمون باید راهنمایی داشته باشد که در آزمون کتبی به همراه دفترچه تحویل شود یا در آزمون های اسکی، عملی و کارآموزی و کارورزی در محل مناسب نصب گردد.</w:t>
      </w:r>
    </w:p>
    <w:p w14:paraId="08F3E936" w14:textId="77777777" w:rsidR="00555F65" w:rsidRPr="00197645" w:rsidRDefault="00555F65" w:rsidP="002100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تخلفات دانشجویان در هنگام برگزاری امتحان بایستی صورت جلسه شده و به اطلاع معاون آموزشی برسد تا بر اساس آیین نامه تصمیم گیری شود.</w:t>
      </w:r>
    </w:p>
    <w:p w14:paraId="10468168" w14:textId="77777777" w:rsidR="00555F65" w:rsidRPr="00197645" w:rsidRDefault="00555F65" w:rsidP="002100D5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برنامه مناسب در برخورد با افت تحصیلی</w:t>
      </w:r>
    </w:p>
    <w:p w14:paraId="7BDF1C83" w14:textId="77777777" w:rsidR="00555F65" w:rsidRPr="006E21B5" w:rsidRDefault="00555F65" w:rsidP="00555F65">
      <w:pPr>
        <w:bidi/>
        <w:spacing w:after="0" w:line="240" w:lineRule="auto"/>
        <w:ind w:left="360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معیار های تشخیصی افت تحصیلی:</w:t>
      </w:r>
    </w:p>
    <w:p w14:paraId="3955D476" w14:textId="77777777" w:rsidR="00555F65" w:rsidRPr="00197645" w:rsidRDefault="00555F65" w:rsidP="00555F65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کاهش معدل به میزان دو نمره در دو ترم متوالی</w:t>
      </w:r>
    </w:p>
    <w:p w14:paraId="2CC48AE9" w14:textId="77777777" w:rsidR="00555F65" w:rsidRPr="00197645" w:rsidRDefault="00555F65" w:rsidP="00555F65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مردودی در سه درس</w:t>
      </w:r>
    </w:p>
    <w:p w14:paraId="0B11D088" w14:textId="77777777" w:rsidR="00555F65" w:rsidRPr="00197645" w:rsidRDefault="00555F65" w:rsidP="00555F65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مشروطی یک ترم</w:t>
      </w:r>
    </w:p>
    <w:p w14:paraId="4579BA9C" w14:textId="77777777" w:rsidR="00555F65" w:rsidRPr="00197645" w:rsidRDefault="00555F65" w:rsidP="00555F65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سایر موارد به تشخیص دانشکده</w:t>
      </w:r>
    </w:p>
    <w:p w14:paraId="69F8DE44" w14:textId="63EC42AC" w:rsidR="00555F65" w:rsidRPr="00197645" w:rsidRDefault="00555F65" w:rsidP="00352F41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دانشجویانی که بطور پیوسته معدل 14-12 </w:t>
      </w:r>
      <w:r w:rsidR="00352F41">
        <w:rPr>
          <w:rFonts w:cs="Yagut" w:hint="cs"/>
          <w:sz w:val="24"/>
          <w:szCs w:val="24"/>
          <w:rtl/>
          <w:lang w:bidi="fa-IR"/>
        </w:rPr>
        <w:t>برای دوره کارشناسی و 14-15 برای دوره تحصیلات تکمیلی</w:t>
      </w:r>
    </w:p>
    <w:p w14:paraId="0B73D09D" w14:textId="77777777" w:rsidR="00555F65" w:rsidRPr="006E21B5" w:rsidRDefault="00555F65" w:rsidP="00555F65">
      <w:pPr>
        <w:bidi/>
        <w:spacing w:after="0" w:line="240" w:lineRule="auto"/>
        <w:ind w:left="360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چگونگی برخورد با افت تحصیلی:</w:t>
      </w:r>
    </w:p>
    <w:p w14:paraId="7516DED0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در صورت مشروطی اقدامات زیر انجام خواهد شد</w:t>
      </w:r>
    </w:p>
    <w:p w14:paraId="096ED238" w14:textId="77777777" w:rsidR="00555F65" w:rsidRPr="00197645" w:rsidRDefault="00555F65" w:rsidP="00555F65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اطلاع کتبی به دانشجو </w:t>
      </w:r>
    </w:p>
    <w:p w14:paraId="7B835D2C" w14:textId="77777777" w:rsidR="00555F65" w:rsidRPr="00197645" w:rsidRDefault="00555F65" w:rsidP="00555F65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اطلاع به خانواده دانشجو با درج در پرونده دانشجو</w:t>
      </w:r>
    </w:p>
    <w:p w14:paraId="799A4EFA" w14:textId="77777777" w:rsidR="00555F65" w:rsidRPr="00197645" w:rsidRDefault="00555F65" w:rsidP="00555F65">
      <w:pPr>
        <w:pStyle w:val="ListParagraph"/>
        <w:numPr>
          <w:ilvl w:val="0"/>
          <w:numId w:val="13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معرفی به مرکز مشاوره دانشجو</w:t>
      </w:r>
    </w:p>
    <w:p w14:paraId="2FD4BF89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در سایر موارد اقدامات زیر انجام خواهد شد ( موارد مشروطی علاوه بر موارد ذکر شده شامل این موارد نیز میشوند)</w:t>
      </w:r>
    </w:p>
    <w:p w14:paraId="0FC4C835" w14:textId="77777777" w:rsidR="00555F65" w:rsidRPr="00197645" w:rsidRDefault="00555F65" w:rsidP="00555F65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معرفی به مرکز مشاوره دانشجویی</w:t>
      </w:r>
    </w:p>
    <w:p w14:paraId="0B416024" w14:textId="77777777" w:rsidR="00555F65" w:rsidRPr="00197645" w:rsidRDefault="00555F65" w:rsidP="00555F65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معرفی به استاد مشاور تحصیلی برای بررسی علل افت یا رکود</w:t>
      </w:r>
    </w:p>
    <w:p w14:paraId="6611F21C" w14:textId="77777777" w:rsidR="00555F65" w:rsidRPr="00197645" w:rsidRDefault="00555F65" w:rsidP="00555F65">
      <w:pPr>
        <w:pStyle w:val="ListParagraph"/>
        <w:numPr>
          <w:ilvl w:val="0"/>
          <w:numId w:val="14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lastRenderedPageBreak/>
        <w:t>معرفی و استعلام از استاد مشاور تحصیلی برای تعیین تکلیف کاهش تعداد واحد های درسی</w:t>
      </w:r>
    </w:p>
    <w:p w14:paraId="12D94BAC" w14:textId="77777777" w:rsidR="00555F65" w:rsidRPr="006E21B5" w:rsidRDefault="00555F65" w:rsidP="00555F65">
      <w:pPr>
        <w:bidi/>
        <w:spacing w:after="0" w:line="240" w:lineRule="auto"/>
        <w:ind w:left="360"/>
        <w:rPr>
          <w:rFonts w:cs="Yagut"/>
          <w:color w:val="FF0000"/>
          <w:sz w:val="24"/>
          <w:szCs w:val="24"/>
          <w:rtl/>
          <w:lang w:bidi="fa-IR"/>
        </w:rPr>
      </w:pPr>
      <w:r w:rsidRPr="006E21B5">
        <w:rPr>
          <w:rFonts w:cs="Yagut" w:hint="cs"/>
          <w:color w:val="FF0000"/>
          <w:sz w:val="24"/>
          <w:szCs w:val="24"/>
          <w:rtl/>
          <w:lang w:bidi="fa-IR"/>
        </w:rPr>
        <w:t>تضمین کیفیت ارزیابی امتحانات:</w:t>
      </w:r>
    </w:p>
    <w:p w14:paraId="3538B31E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لازم است دانشکده برنامه هایی برای تضمین کیفیت ارزیابی شامل موارد زیر داشته باشد</w:t>
      </w:r>
    </w:p>
    <w:p w14:paraId="5B3C5120" w14:textId="77777777" w:rsidR="00555F65" w:rsidRPr="00197645" w:rsidRDefault="00555F65" w:rsidP="00555F65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توانمند سازی اعضاء هیات علمی</w:t>
      </w:r>
    </w:p>
    <w:p w14:paraId="3401208D" w14:textId="77777777" w:rsidR="00555F65" w:rsidRPr="00197645" w:rsidRDefault="00555F65" w:rsidP="00555F65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>مرور توسط کمیته ارزیابی امتحانات (ارزیابی کیفیت آزمون یا سوالات)</w:t>
      </w:r>
    </w:p>
    <w:p w14:paraId="2A4A9897" w14:textId="7690B5BC" w:rsidR="00555F65" w:rsidRPr="00197645" w:rsidRDefault="00555F65" w:rsidP="00352F41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تحلیل سوالات آزمون و </w:t>
      </w:r>
      <w:r w:rsidR="00352F41">
        <w:rPr>
          <w:rFonts w:cs="Yagut" w:hint="cs"/>
          <w:sz w:val="24"/>
          <w:szCs w:val="24"/>
          <w:rtl/>
          <w:lang w:bidi="fa-IR"/>
        </w:rPr>
        <w:t>بازخورد</w:t>
      </w:r>
      <w:r w:rsidRPr="00197645">
        <w:rPr>
          <w:rFonts w:cs="Yagut" w:hint="cs"/>
          <w:sz w:val="24"/>
          <w:szCs w:val="24"/>
          <w:rtl/>
          <w:lang w:bidi="fa-IR"/>
        </w:rPr>
        <w:t xml:space="preserve"> به گروه مربوطه</w:t>
      </w:r>
    </w:p>
    <w:p w14:paraId="0ACCAAC1" w14:textId="77777777" w:rsidR="00555F65" w:rsidRPr="00197645" w:rsidRDefault="00555F65" w:rsidP="00555F65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Yagut"/>
          <w:sz w:val="24"/>
          <w:szCs w:val="24"/>
          <w:lang w:bidi="fa-IR"/>
        </w:rPr>
      </w:pPr>
      <w:r w:rsidRPr="00197645">
        <w:rPr>
          <w:rFonts w:cs="Yagut" w:hint="cs"/>
          <w:sz w:val="24"/>
          <w:szCs w:val="24"/>
          <w:rtl/>
          <w:lang w:bidi="fa-IR"/>
        </w:rPr>
        <w:t xml:space="preserve">تحلیل سودمندی روش های آزمون توسط کمیته ارزیابی آزمون شامل: روایی، پایایی، تاثیر آموزشی، میزان پذیرش و قابلیت اجرایی </w:t>
      </w:r>
    </w:p>
    <w:p w14:paraId="68BF760B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14206C39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3AE49396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6DFEA2E7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5CBC67B6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42E38B42" w14:textId="77777777" w:rsidR="00555F65" w:rsidRPr="00197645" w:rsidRDefault="00555F65" w:rsidP="00555F6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71AD17A3" w14:textId="77777777" w:rsidR="00197645" w:rsidRPr="00197645" w:rsidRDefault="00197645" w:rsidP="0019764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5BBE8E55" w14:textId="77777777" w:rsidR="00197645" w:rsidRPr="00197645" w:rsidRDefault="00197645" w:rsidP="0019764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386727C6" w14:textId="77777777" w:rsidR="00197645" w:rsidRPr="00197645" w:rsidRDefault="00197645" w:rsidP="0019764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p w14:paraId="1601BB5F" w14:textId="77777777" w:rsidR="00197645" w:rsidRPr="00197645" w:rsidRDefault="00197645" w:rsidP="0019764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-545" w:tblpY="-914"/>
        <w:tblW w:w="8966" w:type="dxa"/>
        <w:tblLook w:val="04A0" w:firstRow="1" w:lastRow="0" w:firstColumn="1" w:lastColumn="0" w:noHBand="0" w:noVBand="1"/>
      </w:tblPr>
      <w:tblGrid>
        <w:gridCol w:w="1407"/>
        <w:gridCol w:w="1058"/>
        <w:gridCol w:w="1633"/>
        <w:gridCol w:w="2055"/>
        <w:gridCol w:w="862"/>
        <w:gridCol w:w="857"/>
        <w:gridCol w:w="1094"/>
      </w:tblGrid>
      <w:tr w:rsidR="00197645" w:rsidRPr="00410944" w14:paraId="7B8F09D6" w14:textId="77777777" w:rsidTr="00410944">
        <w:trPr>
          <w:trHeight w:val="541"/>
          <w:tblHeader/>
        </w:trPr>
        <w:tc>
          <w:tcPr>
            <w:tcW w:w="0" w:type="auto"/>
            <w:gridSpan w:val="2"/>
          </w:tcPr>
          <w:p w14:paraId="2480E8EF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lastRenderedPageBreak/>
              <w:t>ارزیابی تراکمی</w:t>
            </w:r>
          </w:p>
        </w:tc>
        <w:tc>
          <w:tcPr>
            <w:tcW w:w="0" w:type="auto"/>
            <w:gridSpan w:val="2"/>
          </w:tcPr>
          <w:p w14:paraId="0074E2EF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ارزیابی تکوینی</w:t>
            </w:r>
          </w:p>
        </w:tc>
        <w:tc>
          <w:tcPr>
            <w:tcW w:w="3038" w:type="dxa"/>
            <w:gridSpan w:val="3"/>
          </w:tcPr>
          <w:p w14:paraId="71E1B94F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زمان ارزیابی</w:t>
            </w:r>
          </w:p>
        </w:tc>
      </w:tr>
      <w:tr w:rsidR="00197645" w:rsidRPr="00410944" w14:paraId="7E282AA2" w14:textId="77777777" w:rsidTr="00410944">
        <w:trPr>
          <w:trHeight w:val="549"/>
          <w:tblHeader/>
        </w:trPr>
        <w:tc>
          <w:tcPr>
            <w:tcW w:w="0" w:type="auto"/>
          </w:tcPr>
          <w:p w14:paraId="3979622F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ارزیابی بالینی</w:t>
            </w:r>
          </w:p>
        </w:tc>
        <w:tc>
          <w:tcPr>
            <w:tcW w:w="0" w:type="auto"/>
          </w:tcPr>
          <w:p w14:paraId="00B88044" w14:textId="153D3AC2" w:rsidR="00197645" w:rsidRPr="006E21B5" w:rsidRDefault="00197645" w:rsidP="00352F41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 xml:space="preserve">ارزیابی </w:t>
            </w:r>
            <w:r w:rsidR="00352F41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0" w:type="auto"/>
          </w:tcPr>
          <w:p w14:paraId="411D665A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ارزیابی بالینی</w:t>
            </w:r>
          </w:p>
        </w:tc>
        <w:tc>
          <w:tcPr>
            <w:tcW w:w="0" w:type="auto"/>
          </w:tcPr>
          <w:p w14:paraId="1FEC66A3" w14:textId="18E91A33" w:rsidR="00197645" w:rsidRPr="006E21B5" w:rsidRDefault="00197645" w:rsidP="00352F41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 xml:space="preserve">ارزیابی </w:t>
            </w:r>
            <w:r w:rsidR="00352F41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0" w:type="auto"/>
          </w:tcPr>
          <w:p w14:paraId="31AF493A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rtl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بلوک</w:t>
            </w:r>
          </w:p>
        </w:tc>
        <w:tc>
          <w:tcPr>
            <w:tcW w:w="0" w:type="auto"/>
          </w:tcPr>
          <w:p w14:paraId="2C98FEE7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گرایش</w:t>
            </w:r>
          </w:p>
        </w:tc>
        <w:tc>
          <w:tcPr>
            <w:tcW w:w="1094" w:type="dxa"/>
          </w:tcPr>
          <w:p w14:paraId="0477ACAD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مقطع</w:t>
            </w:r>
          </w:p>
        </w:tc>
      </w:tr>
      <w:tr w:rsidR="00197645" w:rsidRPr="00410944" w14:paraId="2F3A500E" w14:textId="77777777" w:rsidTr="00410944">
        <w:tc>
          <w:tcPr>
            <w:tcW w:w="0" w:type="auto"/>
          </w:tcPr>
          <w:p w14:paraId="38E68C46" w14:textId="2D48BA11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استفاده از چک لیست مشاهده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ای برای پراتیک و آزمایشگاه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ها </w:t>
            </w: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آزمون اسکی در پایان ترم ششم، </w:t>
            </w:r>
          </w:p>
          <w:p w14:paraId="65F8751F" w14:textId="5A16EB47" w:rsidR="00410944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استفاده از لاگ بوک، پورت فولیو و چک لیست ارزشیابی در بخش</w:t>
            </w:r>
            <w:r w:rsidR="00410944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های بالینی</w:t>
            </w:r>
          </w:p>
        </w:tc>
        <w:tc>
          <w:tcPr>
            <w:tcW w:w="0" w:type="auto"/>
          </w:tcPr>
          <w:p w14:paraId="07B2123D" w14:textId="2FB73E3C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آزمون کتبی پایان ترم برای هردرس</w:t>
            </w:r>
          </w:p>
        </w:tc>
        <w:tc>
          <w:tcPr>
            <w:tcW w:w="0" w:type="auto"/>
          </w:tcPr>
          <w:p w14:paraId="641B7BEF" w14:textId="77777777" w:rsidR="006E21B5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استفاده از چک لیست مشاهده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ای برای پراتیک و آزمایشگاه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</w:t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،</w:t>
            </w:r>
          </w:p>
          <w:p w14:paraId="557257D2" w14:textId="5EA072D9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استفاده از لاگ بوک، پورت فولیو و چک لیست ارزشیابی</w:t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در بخش</w:t>
            </w:r>
            <w:r w:rsidR="00410944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های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بالینی</w:t>
            </w:r>
          </w:p>
        </w:tc>
        <w:tc>
          <w:tcPr>
            <w:tcW w:w="0" w:type="auto"/>
          </w:tcPr>
          <w:p w14:paraId="1E9FECD5" w14:textId="0CF5D0E2" w:rsidR="00197645" w:rsidRPr="00410944" w:rsidRDefault="006E21B5" w:rsidP="00352F41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به ازای هرواحد </w:t>
            </w:r>
            <w:r w:rsidR="00352F41">
              <w:rPr>
                <w:rFonts w:cs="Yagut" w:hint="cs"/>
                <w:sz w:val="18"/>
                <w:szCs w:val="18"/>
                <w:rtl/>
                <w:lang w:bidi="fa-IR"/>
              </w:rPr>
              <w:t>نظری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یک امتحان میان ترم کتبی</w:t>
            </w:r>
          </w:p>
        </w:tc>
        <w:tc>
          <w:tcPr>
            <w:tcW w:w="0" w:type="auto"/>
          </w:tcPr>
          <w:p w14:paraId="51906482" w14:textId="4E3A7114" w:rsidR="00197645" w:rsidRPr="00410944" w:rsidRDefault="00197645" w:rsidP="00AE1BB7">
            <w:pPr>
              <w:jc w:val="center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پیش کارورزی </w:t>
            </w:r>
          </w:p>
        </w:tc>
        <w:tc>
          <w:tcPr>
            <w:tcW w:w="0" w:type="auto"/>
            <w:vMerge w:val="restart"/>
          </w:tcPr>
          <w:p w14:paraId="2B6CB009" w14:textId="77777777" w:rsidR="00197645" w:rsidRPr="00410944" w:rsidRDefault="00197645" w:rsidP="009912A2">
            <w:pPr>
              <w:rPr>
                <w:rFonts w:cs="Yagut"/>
                <w:sz w:val="18"/>
                <w:szCs w:val="18"/>
                <w:lang w:bidi="fa-IR"/>
              </w:rPr>
            </w:pPr>
          </w:p>
        </w:tc>
        <w:tc>
          <w:tcPr>
            <w:tcW w:w="1094" w:type="dxa"/>
            <w:vMerge w:val="restart"/>
          </w:tcPr>
          <w:p w14:paraId="03AA16D3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کارشناسی</w:t>
            </w:r>
          </w:p>
        </w:tc>
      </w:tr>
      <w:tr w:rsidR="00197645" w:rsidRPr="00410944" w14:paraId="34EC0932" w14:textId="77777777" w:rsidTr="00410944">
        <w:tc>
          <w:tcPr>
            <w:tcW w:w="0" w:type="auto"/>
          </w:tcPr>
          <w:p w14:paraId="539DBE18" w14:textId="3B1B8856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352F41">
              <w:rPr>
                <w:rFonts w:cs="Yagut" w:hint="cs"/>
                <w:sz w:val="18"/>
                <w:szCs w:val="18"/>
                <w:rtl/>
                <w:lang w:bidi="fa-IR"/>
              </w:rPr>
              <w:t>آ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زمون فینال پایان دوره، </w:t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استفاده از لاگ بوک، پورت فولیو و چک لیست ارزشیابی در بخش</w:t>
            </w:r>
            <w:r w:rsidR="00410944"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="00410944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های بالینی</w:t>
            </w:r>
          </w:p>
        </w:tc>
        <w:tc>
          <w:tcPr>
            <w:tcW w:w="0" w:type="auto"/>
          </w:tcPr>
          <w:p w14:paraId="65928538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14:paraId="410DA1C4" w14:textId="3310DDB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</w:tcPr>
          <w:p w14:paraId="4303AFAC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14:paraId="0232C095" w14:textId="77777777" w:rsidR="00197645" w:rsidRPr="00410944" w:rsidRDefault="00197645" w:rsidP="009912A2">
            <w:pPr>
              <w:jc w:val="center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کارورزی</w:t>
            </w:r>
          </w:p>
        </w:tc>
        <w:tc>
          <w:tcPr>
            <w:tcW w:w="0" w:type="auto"/>
            <w:vMerge/>
          </w:tcPr>
          <w:p w14:paraId="7012D850" w14:textId="77777777" w:rsidR="00197645" w:rsidRPr="00410944" w:rsidRDefault="00197645" w:rsidP="009912A2">
            <w:pPr>
              <w:rPr>
                <w:rFonts w:cs="Yagut"/>
                <w:sz w:val="18"/>
                <w:szCs w:val="18"/>
                <w:lang w:bidi="fa-IR"/>
              </w:rPr>
            </w:pPr>
          </w:p>
        </w:tc>
        <w:tc>
          <w:tcPr>
            <w:tcW w:w="1094" w:type="dxa"/>
            <w:vMerge/>
          </w:tcPr>
          <w:p w14:paraId="1E015A25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</w:p>
        </w:tc>
      </w:tr>
      <w:tr w:rsidR="00197645" w:rsidRPr="00410944" w14:paraId="7503151E" w14:textId="77777777" w:rsidTr="00410944">
        <w:tc>
          <w:tcPr>
            <w:tcW w:w="0" w:type="auto"/>
          </w:tcPr>
          <w:p w14:paraId="5E298F24" w14:textId="212575B7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استفاده از لاگ بوک، پورت فولیو و چک لیست ارزشیابی در بخش</w:t>
            </w:r>
            <w:r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های بالینی</w:t>
            </w:r>
          </w:p>
        </w:tc>
        <w:tc>
          <w:tcPr>
            <w:tcW w:w="0" w:type="auto"/>
          </w:tcPr>
          <w:p w14:paraId="7B6538F5" w14:textId="725178A5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آزمون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کتبی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پایان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ترم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برای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هردرس</w:t>
            </w:r>
          </w:p>
        </w:tc>
        <w:tc>
          <w:tcPr>
            <w:tcW w:w="0" w:type="auto"/>
          </w:tcPr>
          <w:p w14:paraId="4C709A08" w14:textId="77777777" w:rsidR="00197645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انواع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آزمونهای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مبتنی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بر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عملکردبرای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هرواحدکارآموزی</w:t>
            </w:r>
          </w:p>
          <w:p w14:paraId="754709E2" w14:textId="16D1F71B" w:rsidR="006E21B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استفاده از لاگ بوک، پورت فولیو و چک لیست ارزشیابی در بخش</w:t>
            </w:r>
            <w:r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های بالینی</w:t>
            </w:r>
          </w:p>
        </w:tc>
        <w:tc>
          <w:tcPr>
            <w:tcW w:w="0" w:type="auto"/>
          </w:tcPr>
          <w:p w14:paraId="41531F1C" w14:textId="6B31EA99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تکالیف و پروژه ها</w:t>
            </w:r>
          </w:p>
        </w:tc>
        <w:tc>
          <w:tcPr>
            <w:tcW w:w="0" w:type="auto"/>
          </w:tcPr>
          <w:p w14:paraId="0740BAAA" w14:textId="77777777" w:rsidR="00197645" w:rsidRPr="00410944" w:rsidRDefault="00197645" w:rsidP="009912A2">
            <w:pPr>
              <w:jc w:val="center"/>
              <w:rPr>
                <w:rFonts w:cs="Yagut"/>
                <w:sz w:val="18"/>
                <w:szCs w:val="18"/>
                <w:rtl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0" w:type="auto"/>
            <w:vMerge w:val="restart"/>
          </w:tcPr>
          <w:p w14:paraId="5945B6EA" w14:textId="77777777" w:rsidR="00197645" w:rsidRPr="00410944" w:rsidRDefault="00197645" w:rsidP="009912A2">
            <w:pPr>
              <w:jc w:val="center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پرستاری (همه گرایشها)</w:t>
            </w:r>
          </w:p>
        </w:tc>
        <w:tc>
          <w:tcPr>
            <w:tcW w:w="1094" w:type="dxa"/>
            <w:vMerge w:val="restart"/>
          </w:tcPr>
          <w:p w14:paraId="628720D2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کارشناسی ارشد</w:t>
            </w:r>
          </w:p>
        </w:tc>
      </w:tr>
      <w:tr w:rsidR="00197645" w:rsidRPr="00410944" w14:paraId="1C5110E9" w14:textId="77777777" w:rsidTr="00410944">
        <w:tc>
          <w:tcPr>
            <w:tcW w:w="0" w:type="auto"/>
          </w:tcPr>
          <w:p w14:paraId="124E1145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14:paraId="57F930CC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</w:tcPr>
          <w:p w14:paraId="0DD1ECD0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14:paraId="49768DDA" w14:textId="493AAFB4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نظرسنجی از استادراهنماو مشاوردرباره روند فعالیتهای پژوهشی و فراتوانمندیهای شناختی دانشجودرروند</w:t>
            </w:r>
            <w:r w:rsidR="00352F41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تدوین پایاننامه</w:t>
            </w:r>
          </w:p>
        </w:tc>
        <w:tc>
          <w:tcPr>
            <w:tcW w:w="0" w:type="auto"/>
          </w:tcPr>
          <w:p w14:paraId="6B64EF1B" w14:textId="77777777" w:rsidR="00197645" w:rsidRPr="00410944" w:rsidRDefault="00197645" w:rsidP="009912A2">
            <w:pPr>
              <w:jc w:val="center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پژوهشی</w:t>
            </w:r>
          </w:p>
        </w:tc>
        <w:tc>
          <w:tcPr>
            <w:tcW w:w="0" w:type="auto"/>
            <w:vMerge/>
          </w:tcPr>
          <w:p w14:paraId="1A35D6EC" w14:textId="77777777" w:rsidR="00197645" w:rsidRPr="00410944" w:rsidRDefault="00197645" w:rsidP="009912A2">
            <w:pPr>
              <w:rPr>
                <w:rFonts w:cs="Yagut"/>
                <w:sz w:val="18"/>
                <w:szCs w:val="18"/>
                <w:lang w:bidi="fa-IR"/>
              </w:rPr>
            </w:pPr>
          </w:p>
        </w:tc>
        <w:tc>
          <w:tcPr>
            <w:tcW w:w="1094" w:type="dxa"/>
            <w:vMerge/>
          </w:tcPr>
          <w:p w14:paraId="1E82D5CE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</w:p>
        </w:tc>
      </w:tr>
      <w:tr w:rsidR="00197645" w:rsidRPr="00410944" w14:paraId="3E13FA04" w14:textId="77777777" w:rsidTr="00410944">
        <w:tc>
          <w:tcPr>
            <w:tcW w:w="0" w:type="auto"/>
          </w:tcPr>
          <w:p w14:paraId="6D0282A6" w14:textId="38AF3578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 استفاده از لاگ بوک، پورت فولیو و چک لیست ارزشیابی در بخش</w:t>
            </w:r>
            <w:r w:rsidRPr="00410944">
              <w:rPr>
                <w:rFonts w:cs="Yagut"/>
                <w:sz w:val="18"/>
                <w:szCs w:val="18"/>
                <w:rtl/>
                <w:lang w:bidi="fa-IR"/>
              </w:rPr>
              <w:softHyphen/>
            </w: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های بالینی</w:t>
            </w:r>
          </w:p>
        </w:tc>
        <w:tc>
          <w:tcPr>
            <w:tcW w:w="0" w:type="auto"/>
          </w:tcPr>
          <w:p w14:paraId="145B0980" w14:textId="0B1AD03F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آزمون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کتبی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پایان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ترم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برای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هردرس وآزمون جامع کتبی و مصاحبه</w:t>
            </w:r>
          </w:p>
        </w:tc>
        <w:tc>
          <w:tcPr>
            <w:tcW w:w="0" w:type="auto"/>
          </w:tcPr>
          <w:p w14:paraId="03883C42" w14:textId="5575C613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410944">
              <w:rPr>
                <w:rFonts w:cs="Yagut" w:hint="cs"/>
                <w:sz w:val="18"/>
                <w:szCs w:val="18"/>
                <w:rtl/>
                <w:lang w:bidi="fa-IR"/>
              </w:rPr>
              <w:t>تکمیل لاگ بوک</w:t>
            </w:r>
          </w:p>
        </w:tc>
        <w:tc>
          <w:tcPr>
            <w:tcW w:w="0" w:type="auto"/>
          </w:tcPr>
          <w:p w14:paraId="1C7C71C4" w14:textId="4A8D1F27" w:rsidR="00197645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 xml:space="preserve">تکالیف وپروژه </w:t>
            </w:r>
          </w:p>
          <w:p w14:paraId="143DAC0C" w14:textId="22F0E580" w:rsidR="00197645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ارزیابی فعالیتهای صورت گرفته درقالب واحدموظف دانشجویی</w:t>
            </w:r>
          </w:p>
          <w:p w14:paraId="6D25321C" w14:textId="0EA11A2C" w:rsidR="00410944" w:rsidRPr="00410944" w:rsidRDefault="006E21B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410944">
              <w:rPr>
                <w:rFonts w:cs="Yagut" w:hint="cs"/>
                <w:sz w:val="18"/>
                <w:szCs w:val="18"/>
                <w:rtl/>
                <w:lang w:bidi="fa-IR"/>
              </w:rPr>
              <w:t>تکمیل لاگ بوک</w:t>
            </w:r>
          </w:p>
        </w:tc>
        <w:tc>
          <w:tcPr>
            <w:tcW w:w="0" w:type="auto"/>
          </w:tcPr>
          <w:p w14:paraId="6865DBE1" w14:textId="77777777" w:rsidR="00197645" w:rsidRPr="00410944" w:rsidRDefault="00197645" w:rsidP="009912A2">
            <w:pPr>
              <w:jc w:val="center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0" w:type="auto"/>
          </w:tcPr>
          <w:p w14:paraId="26B122AD" w14:textId="77777777" w:rsidR="00197645" w:rsidRPr="00410944" w:rsidRDefault="00197645" w:rsidP="009912A2">
            <w:pPr>
              <w:rPr>
                <w:rFonts w:cs="Yagut"/>
                <w:sz w:val="18"/>
                <w:szCs w:val="18"/>
                <w:lang w:bidi="fa-IR"/>
              </w:rPr>
            </w:pPr>
          </w:p>
        </w:tc>
        <w:tc>
          <w:tcPr>
            <w:tcW w:w="1094" w:type="dxa"/>
            <w:vMerge w:val="restart"/>
          </w:tcPr>
          <w:p w14:paraId="748C1BD0" w14:textId="77777777" w:rsidR="00197645" w:rsidRPr="006E21B5" w:rsidRDefault="00197645" w:rsidP="009912A2">
            <w:pPr>
              <w:jc w:val="center"/>
              <w:rPr>
                <w:rFonts w:cs="Yagut"/>
                <w:color w:val="FF0000"/>
                <w:sz w:val="18"/>
                <w:szCs w:val="18"/>
                <w:lang w:bidi="fa-IR"/>
              </w:rPr>
            </w:pPr>
            <w:r w:rsidRPr="006E21B5">
              <w:rPr>
                <w:rFonts w:cs="Yagut" w:hint="cs"/>
                <w:color w:val="FF0000"/>
                <w:sz w:val="18"/>
                <w:szCs w:val="18"/>
                <w:rtl/>
                <w:lang w:bidi="fa-IR"/>
              </w:rPr>
              <w:t>دکتری</w:t>
            </w:r>
          </w:p>
        </w:tc>
      </w:tr>
      <w:tr w:rsidR="00197645" w:rsidRPr="00410944" w14:paraId="612F23AA" w14:textId="77777777" w:rsidTr="00410944">
        <w:tc>
          <w:tcPr>
            <w:tcW w:w="0" w:type="auto"/>
          </w:tcPr>
          <w:p w14:paraId="1F6B443F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14:paraId="7125E1BA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0" w:type="auto"/>
          </w:tcPr>
          <w:p w14:paraId="5551894A" w14:textId="77777777" w:rsidR="00197645" w:rsidRPr="00410944" w:rsidRDefault="00197645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0" w:type="auto"/>
          </w:tcPr>
          <w:p w14:paraId="2B0CBA5C" w14:textId="2A5667D4" w:rsidR="00197645" w:rsidRDefault="002C3597" w:rsidP="006E21B5">
            <w:pPr>
              <w:bidi/>
              <w:jc w:val="both"/>
              <w:rPr>
                <w:rFonts w:cs="Yagut"/>
                <w:sz w:val="18"/>
                <w:szCs w:val="18"/>
                <w:rtl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نظرسنجی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از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استادراهنماو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مشاوردرباره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روند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فعالیتهای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پژوهشی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و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فراتوانمندیهای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شناختی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دانشجودرروندتدوین</w:t>
            </w:r>
            <w:r w:rsidR="00197645" w:rsidRPr="00410944">
              <w:rPr>
                <w:rFonts w:cs="Yagut"/>
                <w:sz w:val="18"/>
                <w:szCs w:val="18"/>
                <w:rtl/>
                <w:lang w:bidi="fa-IR"/>
              </w:rPr>
              <w:t xml:space="preserve"> </w:t>
            </w:r>
            <w:r w:rsidR="00197645"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پایاننامه</w:t>
            </w:r>
          </w:p>
          <w:p w14:paraId="340CCB4D" w14:textId="4FD9F65F" w:rsidR="00410944" w:rsidRPr="00410944" w:rsidRDefault="002C3597" w:rsidP="006E21B5">
            <w:pPr>
              <w:bidi/>
              <w:jc w:val="both"/>
              <w:rPr>
                <w:rFonts w:cs="Yagut"/>
                <w:sz w:val="18"/>
                <w:szCs w:val="18"/>
                <w:lang w:bidi="fa-IR"/>
              </w:rPr>
            </w:pPr>
            <w:r>
              <w:rPr>
                <w:rFonts w:cs="Yagut" w:hint="cs"/>
                <w:sz w:val="18"/>
                <w:szCs w:val="18"/>
                <w:lang w:bidi="fa-IR"/>
              </w:rPr>
              <w:sym w:font="Symbol" w:char="F0B7"/>
            </w:r>
            <w:r w:rsidR="00410944">
              <w:rPr>
                <w:rFonts w:cs="Yagut" w:hint="cs"/>
                <w:sz w:val="18"/>
                <w:szCs w:val="18"/>
                <w:rtl/>
                <w:lang w:bidi="fa-IR"/>
              </w:rPr>
              <w:t>تکمیل لاگ بوک</w:t>
            </w:r>
          </w:p>
        </w:tc>
        <w:tc>
          <w:tcPr>
            <w:tcW w:w="0" w:type="auto"/>
          </w:tcPr>
          <w:p w14:paraId="71BA8A9C" w14:textId="77777777" w:rsidR="00197645" w:rsidRPr="00410944" w:rsidRDefault="00197645" w:rsidP="009912A2">
            <w:pPr>
              <w:jc w:val="center"/>
              <w:rPr>
                <w:rFonts w:cs="Yagut"/>
                <w:sz w:val="18"/>
                <w:szCs w:val="18"/>
                <w:lang w:bidi="fa-IR"/>
              </w:rPr>
            </w:pPr>
            <w:r w:rsidRPr="00410944">
              <w:rPr>
                <w:rFonts w:cs="Yagut" w:hint="cs"/>
                <w:sz w:val="18"/>
                <w:szCs w:val="18"/>
                <w:rtl/>
                <w:lang w:bidi="fa-IR"/>
              </w:rPr>
              <w:t>پژوهشی</w:t>
            </w:r>
          </w:p>
        </w:tc>
        <w:tc>
          <w:tcPr>
            <w:tcW w:w="0" w:type="auto"/>
          </w:tcPr>
          <w:p w14:paraId="1C646402" w14:textId="77777777" w:rsidR="00197645" w:rsidRPr="00410944" w:rsidRDefault="00197645" w:rsidP="009912A2">
            <w:pPr>
              <w:rPr>
                <w:rFonts w:cs="Yagut"/>
                <w:sz w:val="18"/>
                <w:szCs w:val="18"/>
                <w:lang w:bidi="fa-IR"/>
              </w:rPr>
            </w:pPr>
          </w:p>
        </w:tc>
        <w:tc>
          <w:tcPr>
            <w:tcW w:w="1094" w:type="dxa"/>
            <w:vMerge/>
          </w:tcPr>
          <w:p w14:paraId="525D5267" w14:textId="77777777" w:rsidR="00197645" w:rsidRPr="00410944" w:rsidRDefault="00197645" w:rsidP="009912A2">
            <w:pPr>
              <w:rPr>
                <w:rFonts w:cs="Yagut"/>
                <w:sz w:val="18"/>
                <w:szCs w:val="18"/>
                <w:lang w:bidi="fa-IR"/>
              </w:rPr>
            </w:pPr>
          </w:p>
        </w:tc>
      </w:tr>
    </w:tbl>
    <w:p w14:paraId="5B7DD805" w14:textId="77777777" w:rsidR="00197645" w:rsidRPr="00197645" w:rsidRDefault="00197645" w:rsidP="00197645">
      <w:pPr>
        <w:bidi/>
        <w:spacing w:after="0" w:line="240" w:lineRule="auto"/>
        <w:ind w:left="360"/>
        <w:rPr>
          <w:rFonts w:cs="Yagut"/>
          <w:sz w:val="24"/>
          <w:szCs w:val="24"/>
          <w:rtl/>
          <w:lang w:bidi="fa-IR"/>
        </w:rPr>
      </w:pPr>
    </w:p>
    <w:sectPr w:rsidR="00197645" w:rsidRPr="0019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793"/>
    <w:multiLevelType w:val="hybridMultilevel"/>
    <w:tmpl w:val="FFF4F524"/>
    <w:lvl w:ilvl="0" w:tplc="F8767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264"/>
    <w:multiLevelType w:val="hybridMultilevel"/>
    <w:tmpl w:val="D274683A"/>
    <w:lvl w:ilvl="0" w:tplc="36DCE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2DB7"/>
    <w:multiLevelType w:val="hybridMultilevel"/>
    <w:tmpl w:val="C4B29BC2"/>
    <w:lvl w:ilvl="0" w:tplc="A87AD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56A"/>
    <w:multiLevelType w:val="hybridMultilevel"/>
    <w:tmpl w:val="E8C69C94"/>
    <w:lvl w:ilvl="0" w:tplc="94504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D5DEB"/>
    <w:multiLevelType w:val="hybridMultilevel"/>
    <w:tmpl w:val="7A18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6190"/>
    <w:multiLevelType w:val="hybridMultilevel"/>
    <w:tmpl w:val="FBA22982"/>
    <w:lvl w:ilvl="0" w:tplc="44A4C9D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F60D5"/>
    <w:multiLevelType w:val="hybridMultilevel"/>
    <w:tmpl w:val="1F80F8CA"/>
    <w:lvl w:ilvl="0" w:tplc="6ABE6E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6896"/>
    <w:multiLevelType w:val="hybridMultilevel"/>
    <w:tmpl w:val="29B46500"/>
    <w:lvl w:ilvl="0" w:tplc="76BEC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B4937"/>
    <w:multiLevelType w:val="hybridMultilevel"/>
    <w:tmpl w:val="CEAC1B80"/>
    <w:lvl w:ilvl="0" w:tplc="075A8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07762"/>
    <w:multiLevelType w:val="hybridMultilevel"/>
    <w:tmpl w:val="B0821840"/>
    <w:lvl w:ilvl="0" w:tplc="1846A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813D4"/>
    <w:multiLevelType w:val="hybridMultilevel"/>
    <w:tmpl w:val="FB1AE1D6"/>
    <w:lvl w:ilvl="0" w:tplc="427C1C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34840"/>
    <w:multiLevelType w:val="hybridMultilevel"/>
    <w:tmpl w:val="97D8D180"/>
    <w:lvl w:ilvl="0" w:tplc="D4CAC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209F2"/>
    <w:multiLevelType w:val="hybridMultilevel"/>
    <w:tmpl w:val="A49C7D28"/>
    <w:lvl w:ilvl="0" w:tplc="71CC0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B6EC7"/>
    <w:multiLevelType w:val="hybridMultilevel"/>
    <w:tmpl w:val="498AAE78"/>
    <w:lvl w:ilvl="0" w:tplc="44A4C9D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68C50E3"/>
    <w:multiLevelType w:val="hybridMultilevel"/>
    <w:tmpl w:val="C946045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32ADE"/>
    <w:multiLevelType w:val="hybridMultilevel"/>
    <w:tmpl w:val="473C3BC2"/>
    <w:lvl w:ilvl="0" w:tplc="C5783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87292"/>
    <w:multiLevelType w:val="hybridMultilevel"/>
    <w:tmpl w:val="BA92E27C"/>
    <w:lvl w:ilvl="0" w:tplc="2B3C015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B5064"/>
    <w:multiLevelType w:val="hybridMultilevel"/>
    <w:tmpl w:val="BF78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10BF3"/>
    <w:multiLevelType w:val="hybridMultilevel"/>
    <w:tmpl w:val="B044C3E4"/>
    <w:lvl w:ilvl="0" w:tplc="109A6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332CA"/>
    <w:multiLevelType w:val="hybridMultilevel"/>
    <w:tmpl w:val="9E86F190"/>
    <w:lvl w:ilvl="0" w:tplc="656EB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227A2"/>
    <w:multiLevelType w:val="hybridMultilevel"/>
    <w:tmpl w:val="66984692"/>
    <w:lvl w:ilvl="0" w:tplc="44A4C9D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5"/>
  </w:num>
  <w:num w:numId="5">
    <w:abstractNumId w:val="1"/>
  </w:num>
  <w:num w:numId="6">
    <w:abstractNumId w:val="6"/>
  </w:num>
  <w:num w:numId="7">
    <w:abstractNumId w:val="10"/>
  </w:num>
  <w:num w:numId="8">
    <w:abstractNumId w:val="16"/>
  </w:num>
  <w:num w:numId="9">
    <w:abstractNumId w:val="19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  <w:num w:numId="16">
    <w:abstractNumId w:val="18"/>
  </w:num>
  <w:num w:numId="17">
    <w:abstractNumId w:val="17"/>
  </w:num>
  <w:num w:numId="18">
    <w:abstractNumId w:val="14"/>
  </w:num>
  <w:num w:numId="19">
    <w:abstractNumId w:val="20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9"/>
    <w:rsid w:val="0001073D"/>
    <w:rsid w:val="00031C0E"/>
    <w:rsid w:val="000946BA"/>
    <w:rsid w:val="001026E9"/>
    <w:rsid w:val="00104EEA"/>
    <w:rsid w:val="001718A4"/>
    <w:rsid w:val="00171F7E"/>
    <w:rsid w:val="00197645"/>
    <w:rsid w:val="002100D5"/>
    <w:rsid w:val="00212930"/>
    <w:rsid w:val="00247E8A"/>
    <w:rsid w:val="002861F2"/>
    <w:rsid w:val="002C3597"/>
    <w:rsid w:val="002D30DF"/>
    <w:rsid w:val="002D4D08"/>
    <w:rsid w:val="002E025C"/>
    <w:rsid w:val="002F212D"/>
    <w:rsid w:val="00320498"/>
    <w:rsid w:val="00333230"/>
    <w:rsid w:val="00352F41"/>
    <w:rsid w:val="003624AE"/>
    <w:rsid w:val="003737D8"/>
    <w:rsid w:val="003C2161"/>
    <w:rsid w:val="003C5C69"/>
    <w:rsid w:val="003F10B3"/>
    <w:rsid w:val="00410944"/>
    <w:rsid w:val="00430791"/>
    <w:rsid w:val="004561FB"/>
    <w:rsid w:val="0047180F"/>
    <w:rsid w:val="004A0B81"/>
    <w:rsid w:val="004C1989"/>
    <w:rsid w:val="004E3CF9"/>
    <w:rsid w:val="005214D5"/>
    <w:rsid w:val="005235A6"/>
    <w:rsid w:val="00535BFB"/>
    <w:rsid w:val="00555F65"/>
    <w:rsid w:val="005626FE"/>
    <w:rsid w:val="00587139"/>
    <w:rsid w:val="005A13DD"/>
    <w:rsid w:val="005C2BFA"/>
    <w:rsid w:val="005C48EA"/>
    <w:rsid w:val="006404B2"/>
    <w:rsid w:val="006578A8"/>
    <w:rsid w:val="006C5746"/>
    <w:rsid w:val="006E0CD9"/>
    <w:rsid w:val="006E21B5"/>
    <w:rsid w:val="00717560"/>
    <w:rsid w:val="00732E7D"/>
    <w:rsid w:val="007642BD"/>
    <w:rsid w:val="007A4553"/>
    <w:rsid w:val="007B62D8"/>
    <w:rsid w:val="00826057"/>
    <w:rsid w:val="00827712"/>
    <w:rsid w:val="00834D03"/>
    <w:rsid w:val="00854E42"/>
    <w:rsid w:val="008F24CA"/>
    <w:rsid w:val="008F4178"/>
    <w:rsid w:val="00916FB6"/>
    <w:rsid w:val="00961341"/>
    <w:rsid w:val="00962FC5"/>
    <w:rsid w:val="009661FE"/>
    <w:rsid w:val="009B2F35"/>
    <w:rsid w:val="009D4271"/>
    <w:rsid w:val="00A42349"/>
    <w:rsid w:val="00A70D11"/>
    <w:rsid w:val="00A722EA"/>
    <w:rsid w:val="00A85AD5"/>
    <w:rsid w:val="00AD4A25"/>
    <w:rsid w:val="00AD5323"/>
    <w:rsid w:val="00B14E68"/>
    <w:rsid w:val="00B15684"/>
    <w:rsid w:val="00B24D08"/>
    <w:rsid w:val="00B400F9"/>
    <w:rsid w:val="00B751C3"/>
    <w:rsid w:val="00BC1A7C"/>
    <w:rsid w:val="00BF6580"/>
    <w:rsid w:val="00C3078D"/>
    <w:rsid w:val="00C40D0F"/>
    <w:rsid w:val="00C4323B"/>
    <w:rsid w:val="00C758BA"/>
    <w:rsid w:val="00CA31C4"/>
    <w:rsid w:val="00CD0BCA"/>
    <w:rsid w:val="00D03135"/>
    <w:rsid w:val="00D21BE0"/>
    <w:rsid w:val="00D655F4"/>
    <w:rsid w:val="00D93600"/>
    <w:rsid w:val="00DE089E"/>
    <w:rsid w:val="00E2365A"/>
    <w:rsid w:val="00E26F64"/>
    <w:rsid w:val="00E80EAB"/>
    <w:rsid w:val="00E82AE9"/>
    <w:rsid w:val="00EA1F8F"/>
    <w:rsid w:val="00EB3D0E"/>
    <w:rsid w:val="00ED0775"/>
    <w:rsid w:val="00F07282"/>
    <w:rsid w:val="00F12BEB"/>
    <w:rsid w:val="00F35452"/>
    <w:rsid w:val="00F7348F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D278"/>
  <w15:chartTrackingRefBased/>
  <w15:docId w15:val="{BEC1B225-2967-4A79-8B98-84A987D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553"/>
    <w:pPr>
      <w:ind w:left="720"/>
      <w:contextualSpacing/>
    </w:pPr>
  </w:style>
  <w:style w:type="table" w:styleId="TableGrid">
    <w:name w:val="Table Grid"/>
    <w:basedOn w:val="TableNormal"/>
    <w:uiPriority w:val="39"/>
    <w:rsid w:val="002D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0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557D-0C3E-4D88-9BC6-5D953E02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Dr.Akbarzadeh</dc:creator>
  <cp:keywords/>
  <dc:description/>
  <cp:lastModifiedBy>win</cp:lastModifiedBy>
  <cp:revision>66</cp:revision>
  <dcterms:created xsi:type="dcterms:W3CDTF">2018-08-03T06:13:00Z</dcterms:created>
  <dcterms:modified xsi:type="dcterms:W3CDTF">2018-08-23T17:57:00Z</dcterms:modified>
</cp:coreProperties>
</file>