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96" w:rsidRPr="00653043" w:rsidRDefault="002904B6" w:rsidP="000A5A96">
      <w:pPr>
        <w:tabs>
          <w:tab w:val="right" w:pos="10206"/>
        </w:tabs>
        <w:bidi/>
        <w:spacing w:line="360" w:lineRule="auto"/>
        <w:ind w:right="-284"/>
        <w:rPr>
          <w:rFonts w:cs="B Titr"/>
          <w:b/>
          <w:bCs/>
        </w:rPr>
      </w:pPr>
      <w:r w:rsidRPr="00653043">
        <w:rPr>
          <w:rFonts w:cs="B Titr" w:hint="cs"/>
          <w:b/>
          <w:bCs/>
          <w:rtl/>
        </w:rPr>
        <w:t xml:space="preserve"> سرکار خانم</w:t>
      </w:r>
      <w:r w:rsidRPr="00653043">
        <w:rPr>
          <w:rFonts w:cs="B Titr" w:hint="cs"/>
          <w:b/>
          <w:bCs/>
          <w:rtl/>
        </w:rPr>
        <w:softHyphen/>
        <w:t xml:space="preserve">ها: دکتر مژگان لطفی، دکتر نیلوفر ستارزاده </w:t>
      </w:r>
      <w:r>
        <w:rPr>
          <w:rFonts w:cs="B Titr" w:hint="cs"/>
          <w:b/>
          <w:bCs/>
          <w:rtl/>
        </w:rPr>
        <w:t>، دکتر فرانک جبارزاده</w:t>
      </w:r>
    </w:p>
    <w:p w:rsidR="000A5A96" w:rsidRPr="00653043" w:rsidRDefault="002904B6" w:rsidP="000A5A96">
      <w:pPr>
        <w:tabs>
          <w:tab w:val="right" w:pos="10168"/>
        </w:tabs>
        <w:bidi/>
        <w:spacing w:line="360" w:lineRule="auto"/>
        <w:ind w:left="103" w:right="-284" w:hanging="142"/>
        <w:jc w:val="both"/>
        <w:rPr>
          <w:rFonts w:cs="B Titr"/>
          <w:b/>
          <w:bCs/>
        </w:rPr>
      </w:pPr>
      <w:r w:rsidRPr="00653043">
        <w:rPr>
          <w:rFonts w:cs="B Titr" w:hint="cs"/>
          <w:b/>
          <w:bCs/>
          <w:rtl/>
        </w:rPr>
        <w:t>جناب آقایان: دکتر حسین ابراهیمی، دکتر وحید زمان زاده، دکتر آزاد رحمانی، دکتر محمدحسن صاحبی</w:t>
      </w:r>
      <w:r w:rsidRPr="00653043">
        <w:rPr>
          <w:rFonts w:cs="B Titr" w:hint="cs"/>
          <w:b/>
          <w:bCs/>
          <w:rtl/>
        </w:rPr>
        <w:softHyphen/>
        <w:t>حق ، دکتر محمد ارشدی و دکتر فریبرز روشنگر</w:t>
      </w:r>
    </w:p>
    <w:p w:rsidR="000A5A96" w:rsidRPr="00653043" w:rsidRDefault="002904B6" w:rsidP="000A5A96">
      <w:pPr>
        <w:tabs>
          <w:tab w:val="right" w:pos="10168"/>
        </w:tabs>
        <w:bidi/>
        <w:spacing w:line="360" w:lineRule="auto"/>
        <w:ind w:right="-284"/>
        <w:rPr>
          <w:rFonts w:cs="B Titr"/>
          <w:b/>
          <w:bCs/>
        </w:rPr>
      </w:pPr>
      <w:r w:rsidRPr="00653043">
        <w:rPr>
          <w:rFonts w:cs="B Titr" w:hint="cs"/>
          <w:b/>
          <w:bCs/>
          <w:rtl/>
        </w:rPr>
        <w:t>اعضای محترم شورای پژوهشی دانشکده پرستاری و مام</w:t>
      </w:r>
      <w:r w:rsidRPr="00653043">
        <w:rPr>
          <w:rFonts w:cs="B Titr" w:hint="cs"/>
          <w:b/>
          <w:bCs/>
          <w:rtl/>
        </w:rPr>
        <w:t>ایی</w:t>
      </w:r>
    </w:p>
    <w:p w:rsidR="000A5A96" w:rsidRPr="00653043" w:rsidRDefault="002904B6" w:rsidP="000A5A96">
      <w:pPr>
        <w:tabs>
          <w:tab w:val="right" w:pos="10168"/>
        </w:tabs>
        <w:bidi/>
        <w:spacing w:line="360" w:lineRule="auto"/>
        <w:ind w:right="-284"/>
        <w:rPr>
          <w:rFonts w:cs="B Titr" w:hint="cs"/>
          <w:b/>
          <w:bCs/>
          <w:rtl/>
        </w:rPr>
      </w:pPr>
      <w:r w:rsidRPr="00653043">
        <w:rPr>
          <w:rFonts w:cs="B Titr" w:hint="cs"/>
          <w:b/>
          <w:bCs/>
          <w:rtl/>
        </w:rPr>
        <w:t>موضوع: دستور جلسه</w:t>
      </w:r>
    </w:p>
    <w:p w:rsidR="000A5A96" w:rsidRPr="00653043" w:rsidRDefault="002904B6" w:rsidP="000A5A96">
      <w:pPr>
        <w:tabs>
          <w:tab w:val="right" w:pos="10168"/>
        </w:tabs>
        <w:bidi/>
        <w:spacing w:line="360" w:lineRule="auto"/>
        <w:ind w:left="103" w:right="-284"/>
        <w:jc w:val="both"/>
        <w:rPr>
          <w:rFonts w:cs="B Yagut"/>
          <w:i/>
          <w:iCs/>
          <w:sz w:val="24"/>
          <w:szCs w:val="24"/>
        </w:rPr>
      </w:pPr>
      <w:r w:rsidRPr="00653043">
        <w:rPr>
          <w:rFonts w:cs="B Yagut" w:hint="cs"/>
          <w:i/>
          <w:iCs/>
          <w:sz w:val="24"/>
          <w:szCs w:val="24"/>
          <w:rtl/>
        </w:rPr>
        <w:t xml:space="preserve"> با سلام واحترام</w:t>
      </w:r>
    </w:p>
    <w:p w:rsidR="000A5A96" w:rsidRPr="00653043" w:rsidRDefault="002904B6" w:rsidP="000A5A96">
      <w:pPr>
        <w:tabs>
          <w:tab w:val="right" w:pos="10168"/>
        </w:tabs>
        <w:bidi/>
        <w:spacing w:line="360" w:lineRule="auto"/>
        <w:ind w:left="103"/>
        <w:jc w:val="both"/>
        <w:rPr>
          <w:rFonts w:cs="B Yagut" w:hint="cs"/>
          <w:sz w:val="24"/>
          <w:szCs w:val="24"/>
          <w:rtl/>
        </w:rPr>
      </w:pPr>
      <w:r w:rsidRPr="00653043">
        <w:rPr>
          <w:rFonts w:cs="B Yagut" w:hint="cs"/>
          <w:sz w:val="24"/>
          <w:szCs w:val="24"/>
          <w:rtl/>
        </w:rPr>
        <w:t xml:space="preserve">           دستورجلسه شماره</w:t>
      </w:r>
      <w:r w:rsidRPr="00653043">
        <w:rPr>
          <w:rFonts w:cs="B Yagut"/>
          <w:sz w:val="24"/>
          <w:szCs w:val="24"/>
          <w:rtl/>
        </w:rPr>
        <w:softHyphen/>
      </w:r>
      <w:r w:rsidRPr="00653043">
        <w:rPr>
          <w:rFonts w:cs="B Yagut" w:hint="cs"/>
          <w:sz w:val="24"/>
          <w:szCs w:val="24"/>
          <w:rtl/>
        </w:rPr>
        <w:t xml:space="preserve">ی </w:t>
      </w:r>
      <w:r w:rsidRPr="00745847">
        <w:rPr>
          <w:rFonts w:cs="B Yagut" w:hint="cs"/>
          <w:sz w:val="24"/>
          <w:szCs w:val="24"/>
          <w:rtl/>
        </w:rPr>
        <w:t xml:space="preserve">26 </w:t>
      </w:r>
      <w:r w:rsidRPr="00653043">
        <w:rPr>
          <w:rFonts w:cs="B Yagut" w:hint="cs"/>
          <w:sz w:val="24"/>
          <w:szCs w:val="24"/>
          <w:rtl/>
        </w:rPr>
        <w:t xml:space="preserve">شورای پژوهشی دانشکده در سال 97 روز </w:t>
      </w:r>
      <w:r>
        <w:rPr>
          <w:rFonts w:cs="B Yagut" w:hint="cs"/>
          <w:sz w:val="24"/>
          <w:szCs w:val="24"/>
          <w:rtl/>
        </w:rPr>
        <w:t>چهارشنبه</w:t>
      </w:r>
      <w:r w:rsidRPr="00653043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22</w:t>
      </w:r>
      <w:r w:rsidRPr="00653043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12</w:t>
      </w:r>
      <w:r w:rsidRPr="00653043">
        <w:rPr>
          <w:rFonts w:cs="B Yagut" w:hint="cs"/>
          <w:sz w:val="24"/>
          <w:szCs w:val="24"/>
          <w:rtl/>
        </w:rPr>
        <w:t xml:space="preserve">/97 راس ساعت </w:t>
      </w:r>
      <w:r>
        <w:rPr>
          <w:rFonts w:cs="B Yagut" w:hint="cs"/>
          <w:sz w:val="24"/>
          <w:szCs w:val="24"/>
          <w:rtl/>
        </w:rPr>
        <w:t>13</w:t>
      </w:r>
      <w:r w:rsidRPr="00653043">
        <w:rPr>
          <w:rFonts w:cs="B Yagut" w:hint="cs"/>
          <w:sz w:val="24"/>
          <w:szCs w:val="24"/>
          <w:rtl/>
        </w:rPr>
        <w:t xml:space="preserve">در سالن کنفرانس دانشکده تشکیل خواهد گردید را به شرح زیر به اطلاع اعضای محترم می رساند. </w:t>
      </w:r>
    </w:p>
    <w:p w:rsidR="000A5A96" w:rsidRDefault="002904B6" w:rsidP="000A5A96">
      <w:pPr>
        <w:numPr>
          <w:ilvl w:val="0"/>
          <w:numId w:val="3"/>
        </w:numPr>
        <w:bidi/>
        <w:spacing w:after="0" w:line="360" w:lineRule="auto"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بررسی پروپوزال خانم اصلاحی ت</w:t>
      </w:r>
      <w:r>
        <w:rPr>
          <w:rFonts w:cs="B Yagut" w:hint="cs"/>
          <w:sz w:val="24"/>
          <w:szCs w:val="24"/>
          <w:rtl/>
        </w:rPr>
        <w:t>عت عنوان «</w:t>
      </w:r>
      <w:r w:rsidRPr="00745847">
        <w:rPr>
          <w:rFonts w:cs="B Yagut"/>
          <w:sz w:val="24"/>
          <w:szCs w:val="24"/>
        </w:rPr>
        <w:t xml:space="preserve"> </w:t>
      </w:r>
      <w:hyperlink r:id="rId8" w:history="1">
        <w:r w:rsidRPr="00745847">
          <w:rPr>
            <w:rFonts w:cs="B Yagut" w:hint="cs"/>
            <w:sz w:val="24"/>
            <w:szCs w:val="24"/>
            <w:rtl/>
          </w:rPr>
          <w:t>بررسی نگرش پرستاران و پزشکان در خصوص ارتباط حرفه ای پزشک- پرستار و ارتباط آن با کار تیمی و موفقیت کاری پرستاران بخش اورژانس بیمارستان های آموزشی وتامین اجتماعی شهر تبریز، سال 139</w:t>
        </w:r>
        <w:r w:rsidRPr="00745847">
          <w:rPr>
            <w:rFonts w:cs="B Yagut" w:hint="cs"/>
            <w:sz w:val="24"/>
            <w:szCs w:val="24"/>
            <w:rtl/>
          </w:rPr>
          <w:t>7</w:t>
        </w:r>
      </w:hyperlink>
      <w:r>
        <w:rPr>
          <w:rFonts w:cs="B Yagut" w:hint="cs"/>
          <w:sz w:val="24"/>
          <w:szCs w:val="24"/>
          <w:rtl/>
        </w:rPr>
        <w:t>»</w:t>
      </w:r>
    </w:p>
    <w:p w:rsidR="000A5A96" w:rsidRDefault="002904B6" w:rsidP="000A5A96">
      <w:pPr>
        <w:numPr>
          <w:ilvl w:val="0"/>
          <w:numId w:val="3"/>
        </w:numPr>
        <w:bidi/>
        <w:spacing w:after="0" w:line="360" w:lineRule="auto"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بررسی پروپوزال خانم حسن زاده تعت عنوان «</w:t>
      </w:r>
      <w:r w:rsidRPr="00745847">
        <w:rPr>
          <w:rFonts w:cs="B Yagut"/>
          <w:sz w:val="24"/>
          <w:szCs w:val="24"/>
        </w:rPr>
        <w:t xml:space="preserve"> </w:t>
      </w:r>
      <w:hyperlink r:id="rId9" w:history="1">
        <w:r w:rsidRPr="00745847">
          <w:rPr>
            <w:rFonts w:cs="B Yagut" w:hint="cs"/>
            <w:sz w:val="24"/>
            <w:szCs w:val="24"/>
            <w:rtl/>
          </w:rPr>
          <w:t>ارزیابی کلاس های آمادگی برای زایمان: یک مطالعه ترکیبی همگرای موازی</w:t>
        </w:r>
      </w:hyperlink>
      <w:r>
        <w:rPr>
          <w:rFonts w:cs="B Yagut" w:hint="cs"/>
          <w:sz w:val="24"/>
          <w:szCs w:val="24"/>
          <w:rtl/>
        </w:rPr>
        <w:t>»</w:t>
      </w:r>
    </w:p>
    <w:p w:rsidR="000A5A96" w:rsidRDefault="002904B6" w:rsidP="000A5A96">
      <w:pPr>
        <w:numPr>
          <w:ilvl w:val="0"/>
          <w:numId w:val="3"/>
        </w:numPr>
        <w:bidi/>
        <w:spacing w:after="0" w:line="360" w:lineRule="auto"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بررسی پروپوزال آقای سعیدی تعت عنوان «</w:t>
      </w:r>
      <w:r w:rsidRPr="00745847">
        <w:rPr>
          <w:rFonts w:cs="B Yagut"/>
          <w:sz w:val="24"/>
          <w:szCs w:val="24"/>
        </w:rPr>
        <w:t xml:space="preserve"> </w:t>
      </w:r>
      <w:hyperlink r:id="rId10" w:history="1">
        <w:r w:rsidRPr="00745847">
          <w:rPr>
            <w:rFonts w:cs="B Yagut" w:hint="cs"/>
            <w:sz w:val="24"/>
            <w:szCs w:val="24"/>
            <w:rtl/>
          </w:rPr>
          <w:t>مقایسه تاثیر دو روش انحراف فکر و طب فشاری بر میزان درد و اضطراب ناشی از تعبیه خط وریدی در کودکان سن مدرسه مبتلا به سرطان: کارآزمایی بالینی شاهددار تصادفی</w:t>
        </w:r>
      </w:hyperlink>
      <w:r>
        <w:rPr>
          <w:rFonts w:cs="B Yagut" w:hint="cs"/>
          <w:sz w:val="24"/>
          <w:szCs w:val="24"/>
          <w:rtl/>
        </w:rPr>
        <w:t>»</w:t>
      </w:r>
    </w:p>
    <w:p w:rsidR="000A5A96" w:rsidRDefault="002904B6" w:rsidP="000A5A96">
      <w:pPr>
        <w:numPr>
          <w:ilvl w:val="0"/>
          <w:numId w:val="3"/>
        </w:numPr>
        <w:bidi/>
        <w:spacing w:after="0" w:line="360" w:lineRule="auto"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lastRenderedPageBreak/>
        <w:t>بررسی پروپوزال خانم برجی تعت عنوان «</w:t>
      </w:r>
      <w:r w:rsidRPr="00745847">
        <w:rPr>
          <w:rFonts w:cs="B Yagut"/>
          <w:sz w:val="24"/>
          <w:szCs w:val="24"/>
        </w:rPr>
        <w:t xml:space="preserve"> </w:t>
      </w:r>
      <w:hyperlink r:id="rId11" w:history="1">
        <w:r w:rsidRPr="00745847">
          <w:rPr>
            <w:rFonts w:cs="B Yagut" w:hint="cs"/>
            <w:sz w:val="24"/>
            <w:szCs w:val="24"/>
            <w:rtl/>
          </w:rPr>
          <w:t>تاثیر مشاوره مبتنی بر وب با رویکرد شناختی-رفتاری بر سندرم پیش از قاعدگی : یک کارآزمایی بالینی تصادفی کنترل شده</w:t>
        </w:r>
      </w:hyperlink>
      <w:r>
        <w:rPr>
          <w:rFonts w:cs="B Yagut" w:hint="cs"/>
          <w:sz w:val="24"/>
          <w:szCs w:val="24"/>
          <w:rtl/>
        </w:rPr>
        <w:t>»</w:t>
      </w:r>
    </w:p>
    <w:p w:rsidR="000A5A96" w:rsidRDefault="002904B6" w:rsidP="000A5A96">
      <w:pPr>
        <w:numPr>
          <w:ilvl w:val="0"/>
          <w:numId w:val="3"/>
        </w:numPr>
        <w:bidi/>
        <w:spacing w:after="0" w:line="360" w:lineRule="auto"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تعیین داوران برای گرنت خانم دکتر میرغفوروند بخاطر همپوشانی عناوین</w:t>
      </w:r>
    </w:p>
    <w:p w:rsidR="000A5A96" w:rsidRDefault="002904B6" w:rsidP="000A5A96">
      <w:pPr>
        <w:numPr>
          <w:ilvl w:val="0"/>
          <w:numId w:val="3"/>
        </w:numPr>
        <w:bidi/>
        <w:spacing w:after="0" w:line="360" w:lineRule="auto"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قرائت نامه در خصوص مصوبه جدید برای احتساب ن</w:t>
      </w:r>
      <w:r>
        <w:rPr>
          <w:rFonts w:cs="B Yagut" w:hint="cs"/>
          <w:sz w:val="24"/>
          <w:szCs w:val="24"/>
          <w:rtl/>
        </w:rPr>
        <w:t>مره مقالات</w:t>
      </w:r>
    </w:p>
    <w:p w:rsidR="000A5A96" w:rsidRDefault="002904B6" w:rsidP="000A5A96">
      <w:pPr>
        <w:numPr>
          <w:ilvl w:val="0"/>
          <w:numId w:val="3"/>
        </w:num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قرائت نامه در خصوص ممنوعیت همکاری با شورای فرهنگی بریتانیا</w:t>
      </w:r>
    </w:p>
    <w:p w:rsidR="006C44C3" w:rsidRDefault="006C44C3" w:rsidP="006C44C3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</w:t>
      </w:r>
      <w:bookmarkStart w:id="0" w:name="_GoBack"/>
      <w:bookmarkEnd w:id="0"/>
      <w:r>
        <w:rPr>
          <w:rFonts w:cs="B Yagut" w:hint="cs"/>
          <w:sz w:val="24"/>
          <w:szCs w:val="24"/>
          <w:rtl/>
          <w:lang w:bidi="fa-IR"/>
        </w:rPr>
        <w:t>ان لطفی</w:t>
      </w:r>
    </w:p>
    <w:p w:rsidR="006C44C3" w:rsidRPr="00FC040E" w:rsidRDefault="006C44C3" w:rsidP="006C44C3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تحقیقات و فناوری</w:t>
      </w:r>
    </w:p>
    <w:sectPr w:rsidR="006C44C3" w:rsidRPr="00FC040E" w:rsidSect="000A5A96">
      <w:headerReference w:type="default" r:id="rId12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B6" w:rsidRDefault="002904B6">
      <w:pPr>
        <w:spacing w:after="0" w:line="240" w:lineRule="auto"/>
      </w:pPr>
      <w:r>
        <w:separator/>
      </w:r>
    </w:p>
  </w:endnote>
  <w:endnote w:type="continuationSeparator" w:id="0">
    <w:p w:rsidR="002904B6" w:rsidRDefault="0029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B6" w:rsidRDefault="002904B6">
      <w:pPr>
        <w:spacing w:after="0" w:line="240" w:lineRule="auto"/>
      </w:pPr>
      <w:r>
        <w:separator/>
      </w:r>
    </w:p>
  </w:footnote>
  <w:footnote w:type="continuationSeparator" w:id="0">
    <w:p w:rsidR="002904B6" w:rsidRDefault="0029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96" w:rsidRPr="00BD3F7B" w:rsidRDefault="004F3FD8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A96" w:rsidRPr="00803ECB" w:rsidRDefault="002904B6" w:rsidP="000A5A9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A5A96" w:rsidRPr="00803ECB" w:rsidRDefault="002904B6" w:rsidP="000A5A9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A96" w:rsidRPr="00803ECB" w:rsidRDefault="002904B6" w:rsidP="000A5A9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21/12/1397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A5A96" w:rsidRPr="00803ECB" w:rsidRDefault="002904B6" w:rsidP="000A5A9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21/12/1397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A96" w:rsidRPr="00803ECB" w:rsidRDefault="002904B6" w:rsidP="000A5A9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474745/د/5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A5A96" w:rsidRPr="00803ECB" w:rsidRDefault="002904B6" w:rsidP="000A5A9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474745/د/5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456C9"/>
    <w:multiLevelType w:val="hybridMultilevel"/>
    <w:tmpl w:val="17A0B2FE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AE16665"/>
    <w:multiLevelType w:val="hybridMultilevel"/>
    <w:tmpl w:val="81AAE92C"/>
    <w:lvl w:ilvl="0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C3"/>
    <w:rsid w:val="002904B6"/>
    <w:rsid w:val="004F3FD8"/>
    <w:rsid w:val="006C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811A93-83D5-43A2-B8E3-8D27FC1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zhoohan.tbzmed.ac.ir/main/cartable.ac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zhoohan.tbzmed.ac.ir/main/cartable.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zhoohan.tbzmed.ac.ir/main/cartable.act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A8E4-4A35-4D86-91AD-2739A972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1641</CharactersWithSpaces>
  <SharedDoc>false</SharedDoc>
  <HLinks>
    <vt:vector size="24" baseType="variant"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  <vt:variant>
        <vt:i4>7405621</vt:i4>
      </vt:variant>
      <vt:variant>
        <vt:i4>3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2017-02-06T06:04:00Z</cp:lastPrinted>
  <dcterms:created xsi:type="dcterms:W3CDTF">2019-03-13T07:56:00Z</dcterms:created>
  <dcterms:modified xsi:type="dcterms:W3CDTF">2019-03-13T07:56:00Z</dcterms:modified>
</cp:coreProperties>
</file>