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79" w:rsidRDefault="009C2557" w:rsidP="00270C79">
      <w:pPr>
        <w:bidi/>
        <w:rPr>
          <w:sz w:val="28"/>
        </w:rPr>
      </w:pPr>
      <w:bookmarkStart w:id="0" w:name="_GoBack"/>
    </w:p>
    <w:p w:rsidR="00270C79" w:rsidRDefault="009C2557" w:rsidP="00270C79">
      <w:pPr>
        <w:bidi/>
        <w:spacing w:line="360" w:lineRule="auto"/>
        <w:rPr>
          <w:rFonts w:cs="B Titr" w:hint="cs"/>
          <w:sz w:val="28"/>
          <w:rtl/>
          <w:lang w:bidi="fa-IR"/>
        </w:rPr>
      </w:pPr>
      <w:r>
        <w:rPr>
          <w:rFonts w:cs="B Titr" w:hint="cs"/>
          <w:sz w:val="28"/>
          <w:rtl/>
        </w:rPr>
        <w:t xml:space="preserve">اساتید محترم راهنما: جناب آقای دکتر </w:t>
      </w:r>
      <w:r>
        <w:rPr>
          <w:rFonts w:cs="B Titr" w:hint="cs"/>
          <w:sz w:val="28"/>
          <w:rtl/>
          <w:lang w:bidi="fa-IR"/>
        </w:rPr>
        <w:t>آزاد رحمانی و جناب آقای دکتر علیرضا ایرج پور</w:t>
      </w:r>
    </w:p>
    <w:p w:rsidR="00270C79" w:rsidRPr="00B951C8" w:rsidRDefault="009C2557" w:rsidP="00270C79">
      <w:pPr>
        <w:bidi/>
        <w:spacing w:line="360" w:lineRule="auto"/>
        <w:rPr>
          <w:rFonts w:cs="B Titr"/>
          <w:sz w:val="28"/>
        </w:rPr>
      </w:pPr>
      <w:r>
        <w:rPr>
          <w:rFonts w:cs="B Titr" w:hint="cs"/>
          <w:sz w:val="28"/>
          <w:rtl/>
        </w:rPr>
        <w:t>استاد محترم مشاور: جناب آقای دکتر وحید زمان زاده</w:t>
      </w:r>
    </w:p>
    <w:p w:rsidR="00270C79" w:rsidRDefault="009C2557" w:rsidP="00270C79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 خانم دکتر لیلا ولیزاده</w:t>
      </w:r>
    </w:p>
    <w:p w:rsidR="00270C79" w:rsidRDefault="009C2557" w:rsidP="00270C79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جناب آقای دکتر حسین ابراهیمی</w:t>
      </w:r>
    </w:p>
    <w:p w:rsidR="00270C79" w:rsidRDefault="009C2557" w:rsidP="00270C79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موضوع: دعوت به جلسه ارائه گزارش</w:t>
      </w:r>
      <w:r>
        <w:rPr>
          <w:rFonts w:cs="B Titr" w:hint="cs"/>
          <w:sz w:val="28"/>
          <w:rtl/>
        </w:rPr>
        <w:t xml:space="preserve"> شش ماهه دانشجو</w:t>
      </w:r>
    </w:p>
    <w:p w:rsidR="00270C79" w:rsidRPr="00A12D26" w:rsidRDefault="009C2557" w:rsidP="00270C79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A12D2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</w:t>
      </w:r>
      <w:r>
        <w:rPr>
          <w:rFonts w:cs="B Nazanin" w:hint="cs"/>
          <w:b/>
          <w:bCs/>
          <w:i/>
          <w:iCs/>
          <w:sz w:val="24"/>
          <w:szCs w:val="24"/>
          <w:rtl/>
        </w:rPr>
        <w:t>،</w:t>
      </w:r>
    </w:p>
    <w:p w:rsidR="00270C79" w:rsidRDefault="009C2557" w:rsidP="003A41B0">
      <w:pPr>
        <w:bidi/>
        <w:spacing w:line="360" w:lineRule="auto"/>
        <w:jc w:val="both"/>
        <w:rPr>
          <w:rFonts w:cs="B Nazanin"/>
          <w:b/>
          <w:bCs/>
          <w:color w:val="000000"/>
          <w:spacing w:val="-8"/>
          <w:sz w:val="24"/>
          <w:szCs w:val="24"/>
        </w:rPr>
      </w:pPr>
      <w:r w:rsidRPr="00A12D26">
        <w:rPr>
          <w:rFonts w:cs="B Nazanin" w:hint="cs"/>
          <w:b/>
          <w:bCs/>
          <w:sz w:val="28"/>
          <w:rtl/>
        </w:rPr>
        <w:t xml:space="preserve">             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بدینوسیله به استحضار می رساند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دومین 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جلسه ارائه گزارش شش ماهه از مراحل پیشرفت کار پایان نامه </w:t>
      </w:r>
      <w:r>
        <w:rPr>
          <w:rFonts w:cs="B Nazanin" w:hint="cs"/>
          <w:b/>
          <w:bCs/>
          <w:sz w:val="24"/>
          <w:szCs w:val="24"/>
          <w:rtl/>
        </w:rPr>
        <w:t>آقای ابراهیم علی افسری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 دانشجوی مقطع دکتری رشته آموزش پرستاری این دانشکده تحت عنوان «</w:t>
      </w:r>
      <w:r w:rsidRPr="00166A37">
        <w:rPr>
          <w:rFonts w:ascii="Impact" w:hAnsi="Impact" w:cs="B Nazanin" w:hint="cs"/>
          <w:b/>
          <w:bCs/>
          <w:snapToGrid w:val="0"/>
          <w:sz w:val="24"/>
          <w:szCs w:val="24"/>
          <w:rtl/>
        </w:rPr>
        <w:t>فرآیند شکل گیری ارتباط حرفه ای دا</w:t>
      </w:r>
      <w:r w:rsidRPr="00166A37">
        <w:rPr>
          <w:rFonts w:ascii="Impact" w:hAnsi="Impact" w:cs="B Nazanin" w:hint="cs"/>
          <w:b/>
          <w:bCs/>
          <w:snapToGrid w:val="0"/>
          <w:sz w:val="24"/>
          <w:szCs w:val="24"/>
          <w:rtl/>
        </w:rPr>
        <w:t>نشجویان پرستاری با پرستاران در محیط های بالینی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»  روز 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سه 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15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8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97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11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30 در محل سالن سمینار طبقه ی فوقانی 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حوزه ریاست دانشکده برگزار خواهد شد، لذا از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سرکار عالی/ 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جناب عالی دعوت می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نهایت امتنان را دارد.</w:t>
      </w:r>
    </w:p>
    <w:p w:rsidR="00344B07" w:rsidRDefault="00344B07" w:rsidP="00344B07">
      <w:pPr>
        <w:bidi/>
        <w:spacing w:line="360" w:lineRule="auto"/>
        <w:jc w:val="center"/>
        <w:rPr>
          <w:rFonts w:cs="B Nazanin"/>
          <w:b/>
          <w:bCs/>
          <w:color w:val="000000"/>
          <w:spacing w:val="-8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دکتر مژگان لطفی</w:t>
      </w:r>
    </w:p>
    <w:p w:rsidR="00344B07" w:rsidRDefault="00344B07" w:rsidP="00344B07">
      <w:pPr>
        <w:bidi/>
        <w:spacing w:line="360" w:lineRule="auto"/>
        <w:jc w:val="center"/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معاون تحصیلات تکمیلی دانشکده</w:t>
      </w:r>
    </w:p>
    <w:p w:rsidR="00344B07" w:rsidRPr="00A12D26" w:rsidRDefault="00344B07" w:rsidP="00344B07">
      <w:pPr>
        <w:bidi/>
        <w:spacing w:line="360" w:lineRule="auto"/>
        <w:jc w:val="center"/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</w:pPr>
    </w:p>
    <w:p w:rsidR="00270C79" w:rsidRDefault="009C2557" w:rsidP="00270C79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bookmarkEnd w:id="0"/>
    <w:p w:rsidR="00270C79" w:rsidRPr="00A148CA" w:rsidRDefault="009C2557" w:rsidP="00270C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270C79" w:rsidRPr="00A148CA" w:rsidSect="00270C7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57" w:rsidRDefault="009C2557">
      <w:pPr>
        <w:spacing w:after="0" w:line="240" w:lineRule="auto"/>
      </w:pPr>
      <w:r>
        <w:separator/>
      </w:r>
    </w:p>
  </w:endnote>
  <w:endnote w:type="continuationSeparator" w:id="0">
    <w:p w:rsidR="009C2557" w:rsidRDefault="009C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57" w:rsidRDefault="009C2557">
      <w:pPr>
        <w:spacing w:after="0" w:line="240" w:lineRule="auto"/>
      </w:pPr>
      <w:r>
        <w:separator/>
      </w:r>
    </w:p>
  </w:footnote>
  <w:footnote w:type="continuationSeparator" w:id="0">
    <w:p w:rsidR="009C2557" w:rsidRDefault="009C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79" w:rsidRPr="00BD3F7B" w:rsidRDefault="00971180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C79" w:rsidRPr="00803ECB" w:rsidRDefault="009C2557" w:rsidP="00270C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70C79" w:rsidRPr="00803ECB" w:rsidRDefault="009C2557" w:rsidP="00270C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C79" w:rsidRPr="00803ECB" w:rsidRDefault="009C2557" w:rsidP="00270C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70C79" w:rsidRPr="00803ECB" w:rsidRDefault="009C2557" w:rsidP="00270C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C79" w:rsidRPr="00803ECB" w:rsidRDefault="009C2557" w:rsidP="00270C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285363/د/5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70C79" w:rsidRPr="00803ECB" w:rsidRDefault="009C2557" w:rsidP="00270C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285363/د/5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07"/>
    <w:rsid w:val="00344B07"/>
    <w:rsid w:val="00971180"/>
    <w:rsid w:val="009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024A1-E482-42AA-A0B0-E888A84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2144-6D05-4910-B965-4E633C7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2018-11-05T10:05:00Z</dcterms:created>
  <dcterms:modified xsi:type="dcterms:W3CDTF">2018-11-05T10:05:00Z</dcterms:modified>
</cp:coreProperties>
</file>