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A5332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A5332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29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41218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53327">
        <w:rPr>
          <w:rFonts w:cs="B Nazanin" w:hint="cs"/>
          <w:b/>
          <w:bCs/>
          <w:sz w:val="24"/>
          <w:szCs w:val="24"/>
          <w:rtl/>
        </w:rPr>
        <w:t>29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41218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53327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</w:t>
      </w:r>
      <w:bookmarkStart w:id="0" w:name="_GoBack"/>
      <w:bookmarkEnd w:id="0"/>
      <w:r w:rsidR="00730822">
        <w:rPr>
          <w:rFonts w:cs="B Nazanin" w:hint="cs"/>
          <w:b/>
          <w:bCs/>
          <w:sz w:val="24"/>
          <w:szCs w:val="24"/>
          <w:rtl/>
        </w:rPr>
        <w:t>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AA2EC2" w:rsidRDefault="00FC0512" w:rsidP="00A5332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211C98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852EE2" w:rsidRPr="00211C98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211C98" w:rsidRPr="00211C98"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 w:rsidR="00A53327">
        <w:rPr>
          <w:rFonts w:cs="B Nazanin" w:hint="cs"/>
          <w:b/>
          <w:bCs/>
          <w:color w:val="333333"/>
          <w:sz w:val="24"/>
          <w:szCs w:val="24"/>
          <w:rtl/>
        </w:rPr>
        <w:t>پری</w:t>
      </w:r>
      <w:r w:rsidR="00A53327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A53327">
        <w:rPr>
          <w:rFonts w:cs="B Nazanin" w:hint="cs"/>
          <w:b/>
          <w:bCs/>
          <w:color w:val="333333"/>
          <w:sz w:val="24"/>
          <w:szCs w:val="24"/>
          <w:rtl/>
        </w:rPr>
        <w:t>ناز مصلح</w:t>
      </w:r>
      <w:r w:rsidR="00852EE2" w:rsidRPr="00211C98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A53327" w:rsidRPr="00A53327">
        <w:rPr>
          <w:rFonts w:cs="B Nazanin" w:hint="cs"/>
          <w:b/>
          <w:bCs/>
          <w:color w:val="333333"/>
          <w:sz w:val="24"/>
          <w:szCs w:val="24"/>
          <w:rtl/>
        </w:rPr>
        <w:t>ارتباط بین دانش و عملکرد پرستاران در خصوص انتقال به تغذیه دهانی در نوزادان نارس در بیمارستان های شهر تبریز، سال 1401</w:t>
      </w:r>
      <w:r w:rsidR="00852EE2" w:rsidRPr="00211C98">
        <w:rPr>
          <w:rFonts w:cs="B Nazanin" w:hint="cs"/>
          <w:b/>
          <w:bCs/>
          <w:sz w:val="24"/>
          <w:szCs w:val="24"/>
          <w:rtl/>
        </w:rPr>
        <w:t xml:space="preserve">» با راهنمایی سرکارخانم دکتر </w:t>
      </w:r>
      <w:r w:rsidR="00A53327">
        <w:rPr>
          <w:rFonts w:cs="B Nazanin" w:hint="cs"/>
          <w:b/>
          <w:bCs/>
          <w:sz w:val="24"/>
          <w:szCs w:val="24"/>
          <w:rtl/>
        </w:rPr>
        <w:t>لیلا ولیزاده</w:t>
      </w:r>
    </w:p>
    <w:p w:rsidR="00A53327" w:rsidRDefault="00D01FBB" w:rsidP="00DC6A40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Pr="00A53327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211C98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مهسا متدین </w:t>
      </w:r>
      <w:r w:rsidR="00DC6A40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="00DC6A40">
        <w:rPr>
          <w:rFonts w:cs="B Mitra" w:hint="cs"/>
          <w:b/>
          <w:bCs/>
          <w:color w:val="333333"/>
          <w:sz w:val="25"/>
          <w:szCs w:val="25"/>
        </w:rPr>
        <w:t> </w:t>
      </w:r>
      <w:r w:rsidR="00DC6A40" w:rsidRPr="00DC6A40">
        <w:rPr>
          <w:rFonts w:cs="B Nazanin" w:hint="cs"/>
          <w:b/>
          <w:bCs/>
          <w:color w:val="333333"/>
          <w:sz w:val="24"/>
          <w:szCs w:val="24"/>
          <w:rtl/>
        </w:rPr>
        <w:t>مقایسه شاخص های بالینی بیماران مبتلا به سکته حاد قلبی تحت درمان با آنژیوپلاستی اولیه پذیرش شده در اورژانس مدنی تبریز به دو روش کد 247 و مراجعه شخصی در سال1402</w:t>
      </w:r>
      <w:r w:rsidRPr="00211C98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جناب آقای دکتر حسین فیض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اله زاده</w:t>
      </w:r>
    </w:p>
    <w:p w:rsidR="00A53327" w:rsidRPr="00211C98" w:rsidRDefault="00B671B7" w:rsidP="00B671B7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sz w:val="24"/>
          <w:szCs w:val="24"/>
          <w:rtl/>
        </w:rPr>
      </w:pPr>
      <w:r w:rsidRPr="00B671B7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B671B7">
        <w:rPr>
          <w:rFonts w:cs="B Nazanin"/>
          <w:b/>
          <w:bCs/>
          <w:sz w:val="24"/>
          <w:szCs w:val="24"/>
        </w:rPr>
        <w:br/>
      </w:r>
      <w:r w:rsidRPr="00B671B7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E0" w:rsidRDefault="002F34E0">
      <w:pPr>
        <w:spacing w:after="0" w:line="240" w:lineRule="auto"/>
      </w:pPr>
      <w:r>
        <w:separator/>
      </w:r>
    </w:p>
  </w:endnote>
  <w:endnote w:type="continuationSeparator" w:id="0">
    <w:p w:rsidR="002F34E0" w:rsidRDefault="002F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E0" w:rsidRDefault="002F34E0">
      <w:pPr>
        <w:spacing w:after="0" w:line="240" w:lineRule="auto"/>
      </w:pPr>
      <w:r>
        <w:separator/>
      </w:r>
    </w:p>
  </w:footnote>
  <w:footnote w:type="continuationSeparator" w:id="0">
    <w:p w:rsidR="002F34E0" w:rsidRDefault="002F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76C1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522503/د/5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522503/د/5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34E0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6C18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671B7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A52CA-5493-4036-8137-21624ACA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719F-3A52-492F-9602-A976F9D8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2022-12-20T10:00:00Z</dcterms:created>
  <dcterms:modified xsi:type="dcterms:W3CDTF">2022-12-20T10:00:00Z</dcterms:modified>
</cp:coreProperties>
</file>