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596200" w:rsidRDefault="00262BDA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        </w:t>
      </w:r>
      <w:r w:rsidRPr="00596200">
        <w:rPr>
          <w:rFonts w:cs="B Titr" w:hint="cs"/>
          <w:sz w:val="24"/>
          <w:szCs w:val="24"/>
          <w:rtl/>
        </w:rPr>
        <w:t xml:space="preserve"> 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D03369">
        <w:rPr>
          <w:rFonts w:cs="B Titr" w:hint="cs"/>
          <w:sz w:val="24"/>
          <w:szCs w:val="24"/>
          <w:rtl/>
          <w:lang w:bidi="fa-IR"/>
        </w:rPr>
        <w:t>مهناز شهنازی</w:t>
      </w:r>
    </w:p>
    <w:p w:rsidR="00501E99" w:rsidRPr="00596200" w:rsidRDefault="00596200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  ا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ساتید </w:t>
      </w:r>
      <w:r w:rsidR="00262BDA" w:rsidRPr="00596200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D03369">
        <w:rPr>
          <w:rFonts w:cs="B Titr" w:hint="cs"/>
          <w:sz w:val="24"/>
          <w:szCs w:val="24"/>
          <w:rtl/>
          <w:lang w:bidi="fa-IR"/>
        </w:rPr>
        <w:t>عزیزه فرشباف</w:t>
      </w:r>
    </w:p>
    <w:p w:rsidR="00596200" w:rsidRPr="00596200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 xml:space="preserve">اساتید محترم ناظر: سرکارخانم </w:t>
      </w:r>
      <w:r w:rsidR="00D03369">
        <w:rPr>
          <w:rFonts w:cs="B Titr" w:hint="cs"/>
          <w:sz w:val="24"/>
          <w:szCs w:val="24"/>
          <w:rtl/>
          <w:lang w:bidi="fa-IR"/>
        </w:rPr>
        <w:t>جم</w:t>
      </w:r>
      <w:r w:rsidR="00C3441D">
        <w:rPr>
          <w:rFonts w:cs="B Titr" w:hint="cs"/>
          <w:sz w:val="24"/>
          <w:szCs w:val="24"/>
          <w:rtl/>
          <w:lang w:bidi="fa-IR"/>
        </w:rPr>
        <w:t>ی</w:t>
      </w:r>
      <w:r w:rsidR="00D03369">
        <w:rPr>
          <w:rFonts w:cs="B Titr" w:hint="cs"/>
          <w:sz w:val="24"/>
          <w:szCs w:val="24"/>
          <w:rtl/>
          <w:lang w:bidi="fa-IR"/>
        </w:rPr>
        <w:t>له ملکوتی و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 سرکارخانم دکتر </w:t>
      </w:r>
      <w:r w:rsidR="00D03369">
        <w:rPr>
          <w:rFonts w:cs="B Titr" w:hint="cs"/>
          <w:sz w:val="24"/>
          <w:szCs w:val="24"/>
          <w:rtl/>
          <w:lang w:bidi="fa-IR"/>
        </w:rPr>
        <w:t>لاله خدائی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D03369">
        <w:rPr>
          <w:rFonts w:cs="B Nazanin" w:hint="cs"/>
          <w:sz w:val="24"/>
          <w:szCs w:val="24"/>
          <w:rtl/>
          <w:lang w:bidi="fa-IR"/>
        </w:rPr>
        <w:t>مینا نقدی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D0336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D03369" w:rsidRPr="00D03369">
        <w:rPr>
          <w:rFonts w:cs="B Mitra" w:hint="cs"/>
          <w:color w:val="333333"/>
          <w:sz w:val="25"/>
          <w:szCs w:val="25"/>
          <w:rtl/>
        </w:rPr>
        <w:t xml:space="preserve"> </w:t>
      </w:r>
      <w:r w:rsidR="00D03369" w:rsidRPr="00D03369">
        <w:rPr>
          <w:rFonts w:cs="B Nazanin" w:hint="cs"/>
          <w:b/>
          <w:bCs/>
          <w:color w:val="333333"/>
          <w:sz w:val="24"/>
          <w:szCs w:val="24"/>
          <w:rtl/>
        </w:rPr>
        <w:t>تاثیر لاوندر بر اختلالات خلقی و عملکرد جنسی همراه با مصرف قرص‌های ترکیبی پیشگیری از بارداری خوراکی</w:t>
      </w:r>
      <w:r w:rsidR="00D03369" w:rsidRPr="00D03369">
        <w:rPr>
          <w:rFonts w:cs="B Nazanin" w:hint="cs"/>
          <w:b/>
          <w:bCs/>
          <w:color w:val="333333"/>
          <w:sz w:val="24"/>
          <w:szCs w:val="24"/>
        </w:rPr>
        <w:t xml:space="preserve"> ( COCs ): </w:t>
      </w:r>
      <w:r w:rsidR="00D03369" w:rsidRPr="00D03369">
        <w:rPr>
          <w:rFonts w:cs="B Nazanin" w:hint="cs"/>
          <w:b/>
          <w:bCs/>
          <w:color w:val="333333"/>
          <w:sz w:val="24"/>
          <w:szCs w:val="24"/>
          <w:rtl/>
        </w:rPr>
        <w:t>یک کارآزمایی تصادفی کنترل شده سه سوکور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ریاست)</w:t>
      </w:r>
    </w:p>
    <w:p w:rsidR="00435370" w:rsidRPr="00CE7CCA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CE7CCA" w:rsidRDefault="00CE7CCA" w:rsidP="00CE7CCA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E7CCA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6E7E4D" w:rsidRPr="00CE7CCA" w:rsidRDefault="00CE7CCA" w:rsidP="00CE7CCA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  <w:r w:rsidRPr="00CE7CCA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CE7C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9A" w:rsidRDefault="00547F9A">
      <w:pPr>
        <w:spacing w:after="0" w:line="240" w:lineRule="auto"/>
      </w:pPr>
      <w:r>
        <w:separator/>
      </w:r>
    </w:p>
  </w:endnote>
  <w:endnote w:type="continuationSeparator" w:id="0">
    <w:p w:rsidR="00547F9A" w:rsidRDefault="0054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9A" w:rsidRDefault="00547F9A">
      <w:pPr>
        <w:spacing w:after="0" w:line="240" w:lineRule="auto"/>
      </w:pPr>
      <w:r>
        <w:separator/>
      </w:r>
    </w:p>
  </w:footnote>
  <w:footnote w:type="continuationSeparator" w:id="0">
    <w:p w:rsidR="00547F9A" w:rsidRDefault="0054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672B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289943/د/5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289943/د/5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47F9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672B4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E7CCA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B83CA-A805-497B-AE78-9EB78241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9D97-59BE-4243-81D0-4A950920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2017-02-05T20:04:00Z</cp:lastPrinted>
  <dcterms:created xsi:type="dcterms:W3CDTF">2024-09-22T16:41:00Z</dcterms:created>
  <dcterms:modified xsi:type="dcterms:W3CDTF">2024-09-22T16:41:00Z</dcterms:modified>
</cp:coreProperties>
</file>